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09" w:rsidRPr="0092344D" w:rsidRDefault="00FE3809" w:rsidP="00FE3809">
      <w:pPr>
        <w:pStyle w:val="Cmsor2"/>
        <w:rPr>
          <w:sz w:val="20"/>
          <w:u w:val="none"/>
        </w:rPr>
      </w:pPr>
      <w:r w:rsidRPr="0092344D">
        <w:rPr>
          <w:sz w:val="20"/>
          <w:u w:val="none"/>
        </w:rPr>
        <w:t>ÚTMUTATÓ AZ AJÁNLATTEVŐKNEK</w:t>
      </w:r>
    </w:p>
    <w:p w:rsidR="00FE3809" w:rsidRPr="0092344D" w:rsidRDefault="00FE3809" w:rsidP="00FE3809">
      <w:pPr>
        <w:jc w:val="both"/>
        <w:rPr>
          <w:u w:val="single"/>
        </w:rPr>
      </w:pPr>
    </w:p>
    <w:p w:rsidR="0092344D" w:rsidRPr="0092344D" w:rsidRDefault="00FE3809" w:rsidP="00FE3809">
      <w:pPr>
        <w:ind w:firstLine="204"/>
        <w:jc w:val="both"/>
        <w:rPr>
          <w:u w:val="single"/>
        </w:rPr>
      </w:pPr>
      <w:r w:rsidRPr="0092344D">
        <w:rPr>
          <w:u w:val="single"/>
        </w:rPr>
        <w:br w:type="page"/>
      </w:r>
    </w:p>
    <w:p w:rsidR="00E85DFB" w:rsidRPr="0092344D" w:rsidRDefault="00E85DFB" w:rsidP="00E85DFB">
      <w:pPr>
        <w:rPr>
          <w:bCs/>
        </w:rPr>
      </w:pPr>
      <w:r w:rsidRPr="0092344D">
        <w:rPr>
          <w:bCs/>
        </w:rPr>
        <w:lastRenderedPageBreak/>
        <w:t>Tárgy:</w:t>
      </w:r>
    </w:p>
    <w:p w:rsidR="00E85DFB" w:rsidRPr="007200D4" w:rsidRDefault="007200D4" w:rsidP="00E85DFB">
      <w:pPr>
        <w:rPr>
          <w:bCs/>
        </w:rPr>
      </w:pPr>
      <w:r w:rsidRPr="007200D4">
        <w:rPr>
          <w:bCs/>
        </w:rPr>
        <w:t>Piliscsév</w:t>
      </w:r>
      <w:r w:rsidR="00E85DFB" w:rsidRPr="007200D4">
        <w:rPr>
          <w:bCs/>
        </w:rPr>
        <w:t xml:space="preserve"> Község Önkormányzata</w:t>
      </w:r>
    </w:p>
    <w:p w:rsidR="00E85DFB" w:rsidRPr="007200D4" w:rsidRDefault="007200D4" w:rsidP="00E85DFB">
      <w:pPr>
        <w:rPr>
          <w:bCs/>
        </w:rPr>
      </w:pPr>
      <w:r w:rsidRPr="007200D4">
        <w:t>Piliscsév, vis maior okozta károk helyreállítási munkái tárgyú építés-szerelési kivitelezési vállalkozási szerződés (I. rész: Partfal helyreállítása, II. rész: Közutak és árokmeder helyreállítása)</w:t>
      </w:r>
    </w:p>
    <w:p w:rsidR="00E85DFB" w:rsidRPr="007200D4" w:rsidRDefault="00E85DFB" w:rsidP="00E85DFB">
      <w:proofErr w:type="gramStart"/>
      <w:r w:rsidRPr="007200D4">
        <w:t>tárgyú</w:t>
      </w:r>
      <w:proofErr w:type="gramEnd"/>
      <w:r w:rsidRPr="007200D4">
        <w:t xml:space="preserve"> közbeszerzési eljárása</w:t>
      </w:r>
    </w:p>
    <w:p w:rsidR="0092344D" w:rsidRPr="0092344D" w:rsidRDefault="0092344D" w:rsidP="00FE3809">
      <w:pPr>
        <w:ind w:firstLine="204"/>
        <w:jc w:val="both"/>
        <w:rPr>
          <w:b/>
        </w:rPr>
      </w:pPr>
    </w:p>
    <w:p w:rsidR="00FE3809" w:rsidRPr="0092344D" w:rsidRDefault="00FE3809" w:rsidP="00FE3809">
      <w:pPr>
        <w:ind w:firstLine="204"/>
        <w:jc w:val="both"/>
        <w:rPr>
          <w:b/>
        </w:rPr>
      </w:pPr>
      <w:r w:rsidRPr="0092344D">
        <w:rPr>
          <w:b/>
        </w:rPr>
        <w:t>Tisztelt Ajánlattevő!</w:t>
      </w:r>
    </w:p>
    <w:p w:rsidR="00FE3809" w:rsidRPr="0092344D" w:rsidRDefault="00FE3809" w:rsidP="00FE3809">
      <w:pPr>
        <w:ind w:firstLine="204"/>
        <w:jc w:val="both"/>
      </w:pPr>
    </w:p>
    <w:p w:rsidR="00FE3809" w:rsidRPr="0092344D" w:rsidRDefault="00FE3809" w:rsidP="00FE3809">
      <w:pPr>
        <w:pStyle w:val="Listaszerbekezds"/>
        <w:numPr>
          <w:ilvl w:val="0"/>
          <w:numId w:val="1"/>
        </w:numPr>
        <w:jc w:val="both"/>
        <w:rPr>
          <w:rFonts w:ascii="Times New Roman" w:hAnsi="Times New Roman"/>
          <w:b/>
          <w:sz w:val="20"/>
          <w:szCs w:val="20"/>
        </w:rPr>
      </w:pPr>
      <w:r w:rsidRPr="0092344D">
        <w:rPr>
          <w:rFonts w:ascii="Times New Roman" w:hAnsi="Times New Roman"/>
          <w:b/>
          <w:sz w:val="20"/>
          <w:szCs w:val="20"/>
        </w:rPr>
        <w:t>Jelen dokumentáció célja a tárgyi közbeszerzési eljárásban történő ajánlattételhez szükséges információk megadása.</w:t>
      </w:r>
    </w:p>
    <w:p w:rsidR="00FE3809" w:rsidRPr="0092344D" w:rsidRDefault="00FE3809" w:rsidP="00FE3809">
      <w:pPr>
        <w:ind w:firstLine="204"/>
        <w:jc w:val="both"/>
        <w:rPr>
          <w:b/>
        </w:rPr>
      </w:pPr>
    </w:p>
    <w:p w:rsidR="00FE3809" w:rsidRPr="0092344D" w:rsidRDefault="00FE3809" w:rsidP="00FE3809">
      <w:pPr>
        <w:pStyle w:val="Listaszerbekezds"/>
        <w:numPr>
          <w:ilvl w:val="0"/>
          <w:numId w:val="1"/>
        </w:numPr>
        <w:jc w:val="both"/>
        <w:rPr>
          <w:rFonts w:ascii="Times New Roman" w:hAnsi="Times New Roman"/>
          <w:b/>
          <w:sz w:val="20"/>
          <w:szCs w:val="20"/>
        </w:rPr>
      </w:pPr>
      <w:r w:rsidRPr="0092344D">
        <w:rPr>
          <w:rFonts w:ascii="Times New Roman" w:hAnsi="Times New Roman"/>
          <w:b/>
          <w:sz w:val="20"/>
          <w:szCs w:val="20"/>
        </w:rPr>
        <w:t xml:space="preserve">Ahol a jelen dokumentációban jogszabályi hivatkozás szerepel, és a jogforrás külön nincs megjelölve, ott a közbeszerzésekről szóló 2015. évi CXLIII. törvényre történik hivatkozás. A jelen dokumentáció nem tartalmazza az adott közbeszerzési eljárásra vonatkozó valamennyi jogszabályt, a jogszabályi hivatkozások és idézetek csupán az ajánlattétel könnyítését szolgálják.  </w:t>
      </w:r>
    </w:p>
    <w:p w:rsidR="00FE3809" w:rsidRPr="0092344D" w:rsidRDefault="00FE3809" w:rsidP="00FE3809">
      <w:pPr>
        <w:ind w:firstLine="204"/>
        <w:jc w:val="both"/>
        <w:rPr>
          <w:b/>
          <w:bCs/>
        </w:rPr>
      </w:pPr>
    </w:p>
    <w:p w:rsidR="00FE3809" w:rsidRPr="0092344D" w:rsidRDefault="00FE3809" w:rsidP="00FE3809">
      <w:pPr>
        <w:pStyle w:val="Listaszerbekezds"/>
        <w:numPr>
          <w:ilvl w:val="0"/>
          <w:numId w:val="1"/>
        </w:numPr>
        <w:jc w:val="both"/>
        <w:rPr>
          <w:rFonts w:ascii="Times New Roman" w:hAnsi="Times New Roman"/>
          <w:b/>
          <w:bCs/>
          <w:sz w:val="20"/>
          <w:szCs w:val="20"/>
        </w:rPr>
      </w:pPr>
      <w:r w:rsidRPr="0092344D">
        <w:rPr>
          <w:rFonts w:ascii="Times New Roman" w:hAnsi="Times New Roman"/>
          <w:b/>
          <w:bCs/>
          <w:sz w:val="20"/>
          <w:szCs w:val="20"/>
        </w:rPr>
        <w:t>Az ajánlatra vonatkozó egyes tartalmi követelmények</w:t>
      </w:r>
    </w:p>
    <w:p w:rsidR="00FE3809" w:rsidRPr="0092344D" w:rsidRDefault="00FE3809" w:rsidP="00FE3809">
      <w:pPr>
        <w:ind w:firstLine="204"/>
        <w:jc w:val="both"/>
        <w:rPr>
          <w:b/>
          <w:bCs/>
        </w:rPr>
      </w:pPr>
    </w:p>
    <w:p w:rsidR="00FE3809" w:rsidRPr="0092344D" w:rsidRDefault="00FE3809" w:rsidP="00FE3809">
      <w:pPr>
        <w:ind w:firstLine="204"/>
        <w:jc w:val="both"/>
      </w:pPr>
      <w:r w:rsidRPr="0092344D">
        <w:rPr>
          <w:b/>
          <w:bCs/>
        </w:rPr>
        <w:t xml:space="preserve">66. § </w:t>
      </w:r>
      <w:r w:rsidRPr="0092344D">
        <w:t>(1) Az ajánlatot a gazdasági szereplőnek a közbeszerzési dokumentumokban meghatározott tartalmi és formai követelményeknek megfelelően kell elkészítenie és benyújtania.</w:t>
      </w:r>
    </w:p>
    <w:p w:rsidR="00FE3809" w:rsidRPr="0092344D" w:rsidRDefault="00FE3809" w:rsidP="00FE3809">
      <w:pPr>
        <w:ind w:firstLine="204"/>
        <w:jc w:val="both"/>
      </w:pPr>
      <w:r w:rsidRPr="0092344D">
        <w:t>(2) Az ajánlatnak tartalmaznia kell különösen az ajánlattevő kifejezett nyilatkozatát az ajánlati vagy ajánlattételi felhívás feltételeire, a szerződés megkötésére és teljesítésére, valamint a kért ellenszolgáltatásra vonatkozóan.</w:t>
      </w:r>
    </w:p>
    <w:p w:rsidR="00FE3809" w:rsidRPr="0092344D" w:rsidRDefault="00FE3809" w:rsidP="00FE3809">
      <w:pPr>
        <w:ind w:firstLine="204"/>
        <w:jc w:val="both"/>
      </w:pPr>
      <w:r w:rsidRPr="0092344D">
        <w:t>(4) Az ajánlatban, az ajánlattevőnek az egyéb előírt dokumentumok benyújtása mellett nyilatkoznia kell arról, hogy a kis- és középvállalkozásokról, fejlődésük támogatásáról szóló törvény szerint mikro-, kis- vagy középvállalkozásnak minősül-e.</w:t>
      </w:r>
    </w:p>
    <w:p w:rsidR="00FE3809" w:rsidRPr="0092344D" w:rsidRDefault="00FE3809" w:rsidP="00FE3809">
      <w:pPr>
        <w:ind w:firstLine="204"/>
        <w:jc w:val="both"/>
      </w:pPr>
      <w:r w:rsidRPr="0092344D">
        <w:t>(5) Az ajánlatnak felolvasólapot kell tartalmaznia, amely feltünteti ajánlat esetében a 68. § (4) bekezdése, részvételi jelentkezés esetében a 68. § (5) bekezdése szerinti információkat.</w:t>
      </w:r>
    </w:p>
    <w:p w:rsidR="00FE3809" w:rsidRPr="0092344D" w:rsidRDefault="00FE3809" w:rsidP="00FE3809">
      <w:pPr>
        <w:ind w:firstLine="204"/>
        <w:jc w:val="both"/>
      </w:pPr>
      <w:r w:rsidRPr="0092344D">
        <w:t>(6) Az ajánlatban meg kell jelölni</w:t>
      </w:r>
    </w:p>
    <w:p w:rsidR="00FE3809" w:rsidRPr="0092344D" w:rsidRDefault="00FE3809" w:rsidP="00FE3809">
      <w:pPr>
        <w:ind w:firstLine="204"/>
        <w:jc w:val="both"/>
      </w:pPr>
      <w:r w:rsidRPr="0092344D">
        <w:rPr>
          <w:i/>
          <w:iCs/>
        </w:rPr>
        <w:t xml:space="preserve">a) </w:t>
      </w:r>
      <w:r w:rsidRPr="0092344D">
        <w:t xml:space="preserve">a közbeszerzésnek azt a részét (részeit), amelynek teljesítéséhez az ajánlattevő </w:t>
      </w:r>
      <w:proofErr w:type="gramStart"/>
      <w:r w:rsidRPr="0092344D">
        <w:t>(részvételre</w:t>
      </w:r>
      <w:proofErr w:type="gramEnd"/>
      <w:r w:rsidRPr="0092344D">
        <w:t xml:space="preserve"> jelentkező) alvállalkozót kíván igénybe venni,</w:t>
      </w:r>
    </w:p>
    <w:p w:rsidR="00FE3809" w:rsidRPr="0092344D" w:rsidRDefault="00FE3809" w:rsidP="00FE3809">
      <w:pPr>
        <w:ind w:firstLine="204"/>
        <w:jc w:val="both"/>
      </w:pPr>
      <w:r w:rsidRPr="0092344D">
        <w:rPr>
          <w:i/>
          <w:iCs/>
        </w:rPr>
        <w:t xml:space="preserve">b) </w:t>
      </w:r>
      <w:r w:rsidRPr="0092344D">
        <w:t xml:space="preserve">az </w:t>
      </w:r>
      <w:proofErr w:type="gramStart"/>
      <w:r w:rsidRPr="0092344D">
        <w:t>ezen</w:t>
      </w:r>
      <w:proofErr w:type="gramEnd"/>
      <w:r w:rsidRPr="0092344D">
        <w:t xml:space="preserve"> részek tekintetében igénybe venni kívánt és az ajánlat vagy a részvételi jelentkezés benyújtásakor már ismert alvállalkozókat.</w:t>
      </w:r>
    </w:p>
    <w:p w:rsidR="00FE3809" w:rsidRPr="0092344D" w:rsidRDefault="00FE3809" w:rsidP="00FE3809">
      <w:pPr>
        <w:ind w:firstLine="204"/>
        <w:jc w:val="both"/>
      </w:pPr>
    </w:p>
    <w:p w:rsidR="00FE3809" w:rsidRPr="0092344D" w:rsidRDefault="00FE3809" w:rsidP="00FE3809">
      <w:pPr>
        <w:pStyle w:val="Listaszerbekezds"/>
        <w:numPr>
          <w:ilvl w:val="0"/>
          <w:numId w:val="1"/>
        </w:numPr>
        <w:jc w:val="both"/>
        <w:rPr>
          <w:rFonts w:ascii="Times New Roman" w:hAnsi="Times New Roman"/>
          <w:b/>
          <w:sz w:val="20"/>
          <w:szCs w:val="20"/>
        </w:rPr>
      </w:pPr>
      <w:r w:rsidRPr="0092344D">
        <w:rPr>
          <w:rFonts w:ascii="Times New Roman" w:hAnsi="Times New Roman"/>
          <w:b/>
          <w:sz w:val="20"/>
          <w:szCs w:val="20"/>
        </w:rPr>
        <w:t>Kizáró okok hiányáról szóló nyilatkozat</w:t>
      </w:r>
    </w:p>
    <w:p w:rsidR="00FE3809" w:rsidRPr="0092344D" w:rsidRDefault="00FE3809" w:rsidP="00FE3809">
      <w:pPr>
        <w:ind w:firstLine="204"/>
        <w:jc w:val="both"/>
      </w:pPr>
    </w:p>
    <w:p w:rsidR="00FE3809" w:rsidRPr="0092344D" w:rsidRDefault="00FE3809" w:rsidP="00FE3809">
      <w:pPr>
        <w:ind w:firstLine="204"/>
        <w:jc w:val="both"/>
      </w:pPr>
      <w:r w:rsidRPr="0092344D">
        <w:t xml:space="preserve">67. § (4) Az ajánlatban be kell nyújtani az ajánlattevő arra vonatkozó nyilatkozatát, hogy nem vesz igénybe a szerződés teljesítéséhez a 62. </w:t>
      </w:r>
      <w:proofErr w:type="gramStart"/>
      <w:r w:rsidRPr="0092344D">
        <w:t>§, szerinti</w:t>
      </w:r>
      <w:proofErr w:type="gramEnd"/>
      <w:r w:rsidRPr="0092344D">
        <w:t xml:space="preserve"> kizáró okok hatálya alá eső alvállalkozót. </w:t>
      </w:r>
    </w:p>
    <w:p w:rsidR="00FE3809" w:rsidRPr="0092344D" w:rsidRDefault="00FE3809" w:rsidP="00FE3809">
      <w:pPr>
        <w:ind w:firstLine="204"/>
        <w:jc w:val="both"/>
      </w:pPr>
    </w:p>
    <w:p w:rsidR="00FE3809" w:rsidRPr="0092344D" w:rsidRDefault="00FE3809" w:rsidP="00FE3809">
      <w:pPr>
        <w:pStyle w:val="Listaszerbekezds"/>
        <w:numPr>
          <w:ilvl w:val="0"/>
          <w:numId w:val="1"/>
        </w:numPr>
        <w:jc w:val="both"/>
        <w:rPr>
          <w:rFonts w:ascii="Times New Roman" w:hAnsi="Times New Roman"/>
          <w:b/>
          <w:sz w:val="20"/>
          <w:szCs w:val="20"/>
        </w:rPr>
      </w:pPr>
      <w:r w:rsidRPr="0092344D">
        <w:rPr>
          <w:rFonts w:ascii="Times New Roman" w:hAnsi="Times New Roman"/>
          <w:b/>
          <w:sz w:val="20"/>
          <w:szCs w:val="20"/>
        </w:rPr>
        <w:t>Közös ajánlattétel</w:t>
      </w:r>
    </w:p>
    <w:p w:rsidR="00FE3809" w:rsidRPr="0092344D" w:rsidRDefault="00FE3809" w:rsidP="00FE3809">
      <w:pPr>
        <w:ind w:firstLine="204"/>
        <w:jc w:val="both"/>
      </w:pPr>
    </w:p>
    <w:p w:rsidR="00FE3809" w:rsidRPr="0092344D" w:rsidRDefault="00FE3809" w:rsidP="00FE3809">
      <w:pPr>
        <w:ind w:firstLine="204"/>
        <w:jc w:val="both"/>
      </w:pPr>
      <w:r w:rsidRPr="0092344D">
        <w:rPr>
          <w:b/>
          <w:bCs/>
        </w:rPr>
        <w:t xml:space="preserve">35. § </w:t>
      </w:r>
      <w:r w:rsidRPr="0092344D">
        <w:t>(1) Több gazdasági szereplő közösen is tehet ajánlatot.</w:t>
      </w:r>
    </w:p>
    <w:p w:rsidR="00FE3809" w:rsidRPr="0092344D" w:rsidRDefault="00FE3809" w:rsidP="00FE3809">
      <w:pPr>
        <w:ind w:firstLine="204"/>
        <w:jc w:val="both"/>
      </w:pPr>
      <w:r w:rsidRPr="0092344D">
        <w:t>(2) A közös ajánlattevők kötelesek maguk közül egy, a közbeszerzési eljárásban a közös ajánlattevők nevében eljárni jogosult képviselőt megjelölni.</w:t>
      </w:r>
    </w:p>
    <w:p w:rsidR="00FE3809" w:rsidRPr="0092344D" w:rsidRDefault="00FE3809" w:rsidP="00FE3809">
      <w:pPr>
        <w:ind w:firstLine="204"/>
        <w:jc w:val="both"/>
      </w:pPr>
      <w:r w:rsidRPr="0092344D">
        <w:t>(3) A közös ajánlattevők csoportjának képviseletében tett minden nyilatkozatnak egyértelműen tartalmaznia kell a közös ajánlattevők megjelölését.</w:t>
      </w:r>
    </w:p>
    <w:p w:rsidR="00FE3809" w:rsidRPr="0092344D" w:rsidRDefault="00FE3809" w:rsidP="00FE3809">
      <w:pPr>
        <w:ind w:firstLine="204"/>
        <w:jc w:val="both"/>
      </w:pPr>
      <w:r w:rsidRPr="0092344D">
        <w:t>(4) Ahol e törvény az ajánlatkérő számára az ajánlattevők értesítését írja elő, valamint a kiegészítő tájékoztatás megadása [56. §], a hiánypótlás [71. §], a felvilágosítás [71. §] és indokolás [72. §] kérése esetében az ajánlatkérő a közös ajánlattevőknek szóló értesítését, tájékoztatását, illetve felhívását a (2) bekezdés szerinti képviselőnek küldi meg.</w:t>
      </w:r>
    </w:p>
    <w:p w:rsidR="00FE3809" w:rsidRPr="0092344D" w:rsidRDefault="00FE3809" w:rsidP="00FE3809">
      <w:pPr>
        <w:ind w:firstLine="204"/>
        <w:jc w:val="both"/>
      </w:pPr>
      <w:r w:rsidRPr="0092344D">
        <w:t xml:space="preserve"> (6) A közös ajánlattevők a szerződés teljesítéséért az ajánlatkérő felé egyetemlegesen felelnek.</w:t>
      </w:r>
    </w:p>
    <w:p w:rsidR="00FE3809" w:rsidRPr="0092344D" w:rsidRDefault="00FE3809" w:rsidP="00FE3809">
      <w:pPr>
        <w:ind w:firstLine="204"/>
        <w:jc w:val="both"/>
      </w:pPr>
      <w:r w:rsidRPr="0092344D">
        <w:t>(7) A közös ajánlatot benyújtó gazdasági szereplők személyében az ajánlattételi határidő lejárta után változás nem következhet be.</w:t>
      </w:r>
    </w:p>
    <w:p w:rsidR="00FE3809" w:rsidRPr="0092344D" w:rsidRDefault="00FE3809" w:rsidP="00FE3809">
      <w:pPr>
        <w:ind w:firstLine="204"/>
        <w:jc w:val="both"/>
      </w:pPr>
    </w:p>
    <w:p w:rsidR="00FE3809" w:rsidRPr="0092344D" w:rsidRDefault="00FE3809" w:rsidP="00FE3809">
      <w:pPr>
        <w:pStyle w:val="Listaszerbekezds"/>
        <w:numPr>
          <w:ilvl w:val="0"/>
          <w:numId w:val="1"/>
        </w:numPr>
        <w:jc w:val="both"/>
        <w:rPr>
          <w:rFonts w:ascii="Times New Roman" w:hAnsi="Times New Roman"/>
          <w:b/>
          <w:sz w:val="20"/>
          <w:szCs w:val="20"/>
        </w:rPr>
      </w:pPr>
      <w:r w:rsidRPr="0092344D">
        <w:rPr>
          <w:rFonts w:ascii="Times New Roman" w:hAnsi="Times New Roman"/>
          <w:b/>
          <w:sz w:val="20"/>
          <w:szCs w:val="20"/>
        </w:rPr>
        <w:t>Ajánlattétel különböző minőségben</w:t>
      </w:r>
    </w:p>
    <w:p w:rsidR="00FE3809" w:rsidRPr="0092344D" w:rsidRDefault="00FE3809" w:rsidP="00FE3809">
      <w:pPr>
        <w:ind w:firstLine="204"/>
        <w:jc w:val="both"/>
      </w:pPr>
    </w:p>
    <w:p w:rsidR="00FE3809" w:rsidRPr="0092344D" w:rsidRDefault="00FE3809" w:rsidP="00FE3809">
      <w:pPr>
        <w:ind w:firstLine="204"/>
        <w:jc w:val="both"/>
      </w:pPr>
      <w:r w:rsidRPr="0092344D">
        <w:rPr>
          <w:b/>
          <w:bCs/>
        </w:rPr>
        <w:t xml:space="preserve">36. § </w:t>
      </w:r>
      <w:r w:rsidRPr="0092344D">
        <w:t xml:space="preserve">(1) Az ajánlattevő ugyanabban a közbeszerzési eljárásban </w:t>
      </w:r>
    </w:p>
    <w:p w:rsidR="00FE3809" w:rsidRPr="0092344D" w:rsidRDefault="00FE3809" w:rsidP="00FE3809">
      <w:pPr>
        <w:ind w:firstLine="204"/>
        <w:jc w:val="both"/>
      </w:pPr>
      <w:proofErr w:type="gramStart"/>
      <w:r w:rsidRPr="0092344D">
        <w:rPr>
          <w:i/>
          <w:iCs/>
        </w:rPr>
        <w:t>a</w:t>
      </w:r>
      <w:proofErr w:type="gramEnd"/>
      <w:r w:rsidRPr="0092344D">
        <w:rPr>
          <w:i/>
          <w:iCs/>
        </w:rPr>
        <w:t xml:space="preserve">) </w:t>
      </w:r>
      <w:r w:rsidRPr="0092344D">
        <w:t xml:space="preserve">nem tehet másik ajánlatot más ajánlattevővel közösen, </w:t>
      </w:r>
    </w:p>
    <w:p w:rsidR="00FE3809" w:rsidRPr="0092344D" w:rsidRDefault="00FE3809" w:rsidP="00FE3809">
      <w:pPr>
        <w:ind w:firstLine="204"/>
        <w:jc w:val="both"/>
      </w:pPr>
      <w:r w:rsidRPr="0092344D">
        <w:rPr>
          <w:i/>
          <w:iCs/>
        </w:rPr>
        <w:t xml:space="preserve">b) </w:t>
      </w:r>
      <w:r w:rsidRPr="0092344D">
        <w:t>más ajánlattevő alvállalkozójaként nem vehet részt,</w:t>
      </w:r>
    </w:p>
    <w:p w:rsidR="00FE3809" w:rsidRPr="0092344D" w:rsidRDefault="00FE3809" w:rsidP="00FE3809">
      <w:pPr>
        <w:ind w:firstLine="204"/>
        <w:jc w:val="both"/>
      </w:pPr>
      <w:r w:rsidRPr="0092344D">
        <w:rPr>
          <w:i/>
          <w:iCs/>
        </w:rPr>
        <w:lastRenderedPageBreak/>
        <w:t xml:space="preserve">c) </w:t>
      </w:r>
      <w:r w:rsidRPr="0092344D">
        <w:t>más ajánlattevő szerződés teljesítésére való alkalmasságát nem igazolhatja [65. § (7) bekezdés].</w:t>
      </w:r>
    </w:p>
    <w:p w:rsidR="00FE3809" w:rsidRPr="0092344D" w:rsidRDefault="00FE3809" w:rsidP="00FE3809">
      <w:pPr>
        <w:ind w:firstLine="204"/>
        <w:jc w:val="both"/>
      </w:pPr>
    </w:p>
    <w:p w:rsidR="00FE3809" w:rsidRPr="0092344D" w:rsidRDefault="00FE3809" w:rsidP="00FE3809">
      <w:pPr>
        <w:ind w:firstLine="204"/>
        <w:jc w:val="both"/>
      </w:pPr>
      <w:r w:rsidRPr="0092344D">
        <w:t>115. § (4) 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FE3809" w:rsidRPr="0092344D" w:rsidRDefault="00FE3809" w:rsidP="00FE3809">
      <w:pPr>
        <w:ind w:firstLine="204"/>
        <w:jc w:val="both"/>
      </w:pPr>
    </w:p>
    <w:p w:rsidR="00FE3809" w:rsidRPr="0092344D" w:rsidRDefault="00FE3809" w:rsidP="00FE3809">
      <w:pPr>
        <w:pStyle w:val="Listaszerbekezds"/>
        <w:numPr>
          <w:ilvl w:val="0"/>
          <w:numId w:val="1"/>
        </w:numPr>
        <w:jc w:val="both"/>
        <w:rPr>
          <w:rFonts w:ascii="Times New Roman" w:hAnsi="Times New Roman"/>
          <w:b/>
          <w:bCs/>
          <w:sz w:val="20"/>
          <w:szCs w:val="20"/>
        </w:rPr>
      </w:pPr>
      <w:r w:rsidRPr="0092344D">
        <w:rPr>
          <w:rFonts w:ascii="Times New Roman" w:hAnsi="Times New Roman"/>
          <w:b/>
          <w:bCs/>
          <w:sz w:val="20"/>
          <w:szCs w:val="20"/>
        </w:rPr>
        <w:t>Üzleti titok</w:t>
      </w:r>
    </w:p>
    <w:p w:rsidR="00FE3809" w:rsidRPr="0092344D" w:rsidRDefault="00FE3809" w:rsidP="00FE3809">
      <w:pPr>
        <w:ind w:firstLine="204"/>
        <w:jc w:val="both"/>
        <w:rPr>
          <w:b/>
          <w:bCs/>
        </w:rPr>
      </w:pPr>
    </w:p>
    <w:p w:rsidR="00FE3809" w:rsidRPr="0092344D" w:rsidRDefault="00FE3809" w:rsidP="00FE3809">
      <w:pPr>
        <w:ind w:firstLine="204"/>
        <w:jc w:val="both"/>
      </w:pPr>
      <w:r w:rsidRPr="0092344D">
        <w:rPr>
          <w:b/>
          <w:bCs/>
        </w:rPr>
        <w:t xml:space="preserve">44. § </w:t>
      </w:r>
      <w:r w:rsidRPr="0092344D">
        <w:t>(1) A gazdasági szereplő az ajánlatban,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FE3809" w:rsidRPr="0092344D" w:rsidRDefault="00FE3809" w:rsidP="00FE3809">
      <w:pPr>
        <w:ind w:firstLine="204"/>
        <w:jc w:val="both"/>
      </w:pPr>
      <w:r w:rsidRPr="0092344D">
        <w:t>(2) Az (1) bekezdés alkalmazásában a gazdasági szereplő nem nyilváníthatja üzleti titoknak különösen</w:t>
      </w:r>
    </w:p>
    <w:p w:rsidR="00FE3809" w:rsidRPr="0092344D" w:rsidRDefault="00FE3809" w:rsidP="00FE3809">
      <w:pPr>
        <w:ind w:firstLine="204"/>
        <w:jc w:val="both"/>
      </w:pPr>
      <w:proofErr w:type="gramStart"/>
      <w:r w:rsidRPr="0092344D">
        <w:rPr>
          <w:i/>
          <w:iCs/>
        </w:rPr>
        <w:t>a</w:t>
      </w:r>
      <w:proofErr w:type="gramEnd"/>
      <w:r w:rsidRPr="0092344D">
        <w:rPr>
          <w:i/>
          <w:iCs/>
        </w:rPr>
        <w:t xml:space="preserve">) </w:t>
      </w:r>
      <w:r w:rsidRPr="0092344D">
        <w:t>azokat az információkat, adatokat, amelyek elektronikus, hatósági vagy egyéb nyilvántartásból bárki számára megismerhetők,</w:t>
      </w:r>
    </w:p>
    <w:p w:rsidR="00FE3809" w:rsidRPr="0092344D" w:rsidRDefault="00FE3809" w:rsidP="00FE3809">
      <w:pPr>
        <w:ind w:firstLine="204"/>
        <w:jc w:val="both"/>
      </w:pPr>
      <w:r w:rsidRPr="0092344D">
        <w:rPr>
          <w:i/>
          <w:iCs/>
        </w:rPr>
        <w:t xml:space="preserve">b) </w:t>
      </w:r>
      <w:r w:rsidRPr="0092344D">
        <w:t>az információs önrendelkezési jogról és az információszabadságról szóló 2011. évi CXII. törvény 27. § (3) bekezdése szerinti közérdekből nyilvános adatokat,</w:t>
      </w:r>
    </w:p>
    <w:p w:rsidR="00FE3809" w:rsidRPr="0092344D" w:rsidRDefault="00FE3809" w:rsidP="00FE3809">
      <w:pPr>
        <w:ind w:firstLine="204"/>
        <w:jc w:val="both"/>
      </w:pPr>
      <w:r w:rsidRPr="0092344D">
        <w:rPr>
          <w:i/>
          <w:iCs/>
        </w:rPr>
        <w:t xml:space="preserve">c) </w:t>
      </w:r>
      <w:r w:rsidRPr="0092344D">
        <w:t>az ajánlattevő által az alkalmasság igazolása körében bemutatott</w:t>
      </w:r>
    </w:p>
    <w:p w:rsidR="00FE3809" w:rsidRPr="0092344D" w:rsidRDefault="00FE3809" w:rsidP="00FE3809">
      <w:pPr>
        <w:ind w:firstLine="204"/>
        <w:jc w:val="both"/>
      </w:pPr>
      <w:proofErr w:type="spellStart"/>
      <w:r w:rsidRPr="0092344D">
        <w:rPr>
          <w:i/>
          <w:iCs/>
        </w:rPr>
        <w:t>ca</w:t>
      </w:r>
      <w:proofErr w:type="spellEnd"/>
      <w:r w:rsidRPr="0092344D">
        <w:rPr>
          <w:i/>
          <w:iCs/>
        </w:rPr>
        <w:t xml:space="preserve">) </w:t>
      </w:r>
      <w:r w:rsidRPr="0092344D">
        <w:t>korábban teljesített közbeszerzési szerződések, illetve e törvény szerinti építés- vagy szolgáltatási koncessziók megkötésére, tartalmára és teljesítésére vonatkozó információkat és adatokat,</w:t>
      </w:r>
    </w:p>
    <w:p w:rsidR="00FE3809" w:rsidRPr="0092344D" w:rsidRDefault="00FE3809" w:rsidP="00FE3809">
      <w:pPr>
        <w:ind w:firstLine="204"/>
        <w:jc w:val="both"/>
      </w:pPr>
      <w:proofErr w:type="spellStart"/>
      <w:r w:rsidRPr="0092344D">
        <w:rPr>
          <w:i/>
          <w:iCs/>
        </w:rPr>
        <w:t>cb</w:t>
      </w:r>
      <w:proofErr w:type="spellEnd"/>
      <w:r w:rsidRPr="0092344D">
        <w:rPr>
          <w:i/>
          <w:iCs/>
        </w:rPr>
        <w:t xml:space="preserve">) </w:t>
      </w:r>
      <w:r w:rsidRPr="0092344D">
        <w:t>gépekre, eszközökre, berendezésekre, szakemberekre, tanúsítványokra, címkékre vonatkozó információkat és adatokat,</w:t>
      </w:r>
    </w:p>
    <w:p w:rsidR="00FE3809" w:rsidRPr="0092344D" w:rsidRDefault="00FE3809" w:rsidP="00FE3809">
      <w:pPr>
        <w:ind w:firstLine="204"/>
        <w:jc w:val="both"/>
      </w:pPr>
      <w:r w:rsidRPr="0092344D">
        <w:rPr>
          <w:i/>
          <w:iCs/>
        </w:rPr>
        <w:t xml:space="preserve">d) </w:t>
      </w:r>
      <w:r w:rsidRPr="0092344D">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FE3809" w:rsidRPr="0092344D" w:rsidRDefault="00FE3809" w:rsidP="00FE3809">
      <w:pPr>
        <w:ind w:firstLine="204"/>
        <w:jc w:val="both"/>
      </w:pPr>
      <w:proofErr w:type="gramStart"/>
      <w:r w:rsidRPr="0092344D">
        <w:rPr>
          <w:i/>
          <w:iCs/>
        </w:rPr>
        <w:t>e</w:t>
      </w:r>
      <w:proofErr w:type="gramEnd"/>
      <w:r w:rsidRPr="0092344D">
        <w:rPr>
          <w:i/>
          <w:iCs/>
        </w:rPr>
        <w:t xml:space="preserve">) </w:t>
      </w:r>
      <w:r w:rsidRPr="0092344D">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FE3809" w:rsidRPr="0092344D" w:rsidRDefault="00FE3809" w:rsidP="00FE3809">
      <w:pPr>
        <w:ind w:firstLine="204"/>
        <w:jc w:val="both"/>
      </w:pPr>
      <w:r w:rsidRPr="0092344D">
        <w:t>(3)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t>
      </w:r>
    </w:p>
    <w:p w:rsidR="00FE3809" w:rsidRPr="0092344D" w:rsidRDefault="00FE3809" w:rsidP="00FE3809">
      <w:pPr>
        <w:ind w:firstLine="204"/>
        <w:jc w:val="both"/>
      </w:pPr>
      <w:r w:rsidRPr="0092344D">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FE3809" w:rsidRPr="0092344D" w:rsidRDefault="00FE3809" w:rsidP="00FE3809">
      <w:pPr>
        <w:ind w:firstLine="204"/>
        <w:jc w:val="both"/>
      </w:pPr>
    </w:p>
    <w:p w:rsidR="00FE3809" w:rsidRPr="0092344D" w:rsidRDefault="00FE3809" w:rsidP="00FE3809">
      <w:pPr>
        <w:pStyle w:val="Listaszerbekezds"/>
        <w:numPr>
          <w:ilvl w:val="0"/>
          <w:numId w:val="1"/>
        </w:numPr>
        <w:jc w:val="both"/>
        <w:rPr>
          <w:rFonts w:ascii="Times New Roman" w:hAnsi="Times New Roman"/>
          <w:b/>
          <w:sz w:val="20"/>
          <w:szCs w:val="20"/>
        </w:rPr>
      </w:pPr>
      <w:r w:rsidRPr="0092344D">
        <w:rPr>
          <w:rFonts w:ascii="Times New Roman" w:hAnsi="Times New Roman"/>
          <w:b/>
          <w:bCs/>
          <w:sz w:val="20"/>
          <w:szCs w:val="20"/>
        </w:rPr>
        <w:t>Az eljárás dokumentálása</w:t>
      </w:r>
      <w:r w:rsidRPr="0092344D">
        <w:rPr>
          <w:rFonts w:ascii="Times New Roman" w:hAnsi="Times New Roman"/>
          <w:b/>
          <w:sz w:val="20"/>
          <w:szCs w:val="20"/>
        </w:rPr>
        <w:t xml:space="preserve"> </w:t>
      </w:r>
    </w:p>
    <w:p w:rsidR="00FE3809" w:rsidRPr="0092344D" w:rsidRDefault="00FE3809" w:rsidP="00FE3809">
      <w:pPr>
        <w:ind w:firstLine="204"/>
        <w:jc w:val="both"/>
        <w:rPr>
          <w:b/>
          <w:bCs/>
        </w:rPr>
      </w:pPr>
    </w:p>
    <w:p w:rsidR="00FE3809" w:rsidRPr="0092344D" w:rsidRDefault="00FE3809" w:rsidP="00FE3809">
      <w:pPr>
        <w:ind w:firstLine="204"/>
        <w:jc w:val="both"/>
      </w:pPr>
      <w:r w:rsidRPr="0092344D">
        <w:t>A közbeszerzési eljárás előkészítésével, lefolytatásával kapcsolatban keletkezett összes iratot a közbeszerzési eljárás lezárulásától [37. § (2) bekezdés], a szerződés teljesítésével kapcsolatos összes iratot a szerződés teljesítésétől számított legalább öt évig meg kell őrizni. Ha a közbeszerzéssel kapcsolatban jogorvoslati eljárás indult, az iratokat annak - bírósági felülvizsgálat esetén a felülvizsgálat - jogerős befejezéséig, de legalább öt évig kell megőrizni.</w:t>
      </w:r>
    </w:p>
    <w:p w:rsidR="00FE3809" w:rsidRPr="0092344D" w:rsidRDefault="00FE3809" w:rsidP="00FE3809">
      <w:pPr>
        <w:ind w:firstLine="204"/>
        <w:jc w:val="both"/>
      </w:pPr>
    </w:p>
    <w:p w:rsidR="00FE3809" w:rsidRPr="0092344D" w:rsidRDefault="00FE3809" w:rsidP="00FE3809">
      <w:pPr>
        <w:ind w:firstLine="204"/>
        <w:jc w:val="both"/>
      </w:pPr>
      <w:r w:rsidRPr="0092344D">
        <w:t>Fentiekre tekintettel az ajánlat egésze vagy egyes részei visszaadására nincs lehetőség.</w:t>
      </w:r>
    </w:p>
    <w:p w:rsidR="00FE3809" w:rsidRPr="0092344D" w:rsidRDefault="00FE3809" w:rsidP="00FE3809">
      <w:pPr>
        <w:ind w:firstLine="204"/>
        <w:jc w:val="both"/>
      </w:pPr>
    </w:p>
    <w:p w:rsidR="00FE3809" w:rsidRPr="0092344D" w:rsidRDefault="00FE3809" w:rsidP="00FE3809">
      <w:pPr>
        <w:pStyle w:val="Listaszerbekezds"/>
        <w:numPr>
          <w:ilvl w:val="0"/>
          <w:numId w:val="1"/>
        </w:numPr>
        <w:jc w:val="both"/>
        <w:rPr>
          <w:rFonts w:ascii="Times New Roman" w:hAnsi="Times New Roman"/>
          <w:b/>
          <w:bCs/>
          <w:sz w:val="20"/>
          <w:szCs w:val="20"/>
        </w:rPr>
      </w:pPr>
      <w:r w:rsidRPr="0092344D">
        <w:rPr>
          <w:rFonts w:ascii="Times New Roman" w:hAnsi="Times New Roman"/>
          <w:b/>
          <w:bCs/>
          <w:sz w:val="20"/>
          <w:szCs w:val="20"/>
        </w:rPr>
        <w:t xml:space="preserve">Határidők számítása </w:t>
      </w:r>
    </w:p>
    <w:p w:rsidR="00FE3809" w:rsidRPr="0092344D" w:rsidRDefault="00FE3809" w:rsidP="00FE3809">
      <w:pPr>
        <w:ind w:firstLine="204"/>
        <w:jc w:val="both"/>
        <w:rPr>
          <w:b/>
          <w:bCs/>
        </w:rPr>
      </w:pPr>
    </w:p>
    <w:p w:rsidR="00FE3809" w:rsidRPr="0092344D" w:rsidRDefault="00FE3809" w:rsidP="00FE3809">
      <w:pPr>
        <w:ind w:firstLine="204"/>
        <w:jc w:val="both"/>
      </w:pPr>
      <w:r w:rsidRPr="0092344D">
        <w:rPr>
          <w:b/>
          <w:bCs/>
        </w:rPr>
        <w:t xml:space="preserve">48. § </w:t>
      </w:r>
      <w:r w:rsidRPr="0092344D">
        <w:t>(1) A (…) határidők tekintetében a napokban, hónapokban vagy években megállapított határidőbe vagy időtartamba (a továbbiakban együtt: határidő) a kezdőnap nem számít bele. Kezdőnap az a nap, amelyre a határidő megkezdésére okot adó cselekmény vagy egyéb körülmény esik.</w:t>
      </w:r>
    </w:p>
    <w:p w:rsidR="00FE3809" w:rsidRPr="0092344D" w:rsidRDefault="00FE3809" w:rsidP="00FE3809">
      <w:pPr>
        <w:ind w:firstLine="204"/>
        <w:jc w:val="both"/>
      </w:pPr>
      <w:r w:rsidRPr="0092344D">
        <w:t>(2) A hónapokban vagy években megállapított határidő azon a napon jár le, amely számánál fogva a kezdőnapot követő napnak megfelel; ha ez a nap a lejárat hónapjában hiányzik, a hónap utolsó napján.</w:t>
      </w:r>
    </w:p>
    <w:p w:rsidR="00FE3809" w:rsidRPr="0092344D" w:rsidRDefault="00FE3809" w:rsidP="00FE3809">
      <w:pPr>
        <w:ind w:firstLine="204"/>
        <w:jc w:val="both"/>
      </w:pPr>
      <w:r w:rsidRPr="0092344D">
        <w:lastRenderedPageBreak/>
        <w:t>(3) Ha a határidő utolsó napja nem munkanapra esik, a határidő csak az ezt követő legközelebbi munkanapon jár le.</w:t>
      </w:r>
    </w:p>
    <w:p w:rsidR="00FE3809" w:rsidRPr="0092344D" w:rsidRDefault="00FE3809" w:rsidP="00FE3809">
      <w:pPr>
        <w:ind w:firstLine="204"/>
        <w:jc w:val="both"/>
      </w:pPr>
      <w:r w:rsidRPr="0092344D">
        <w:t>(4) A hirdetményben (felhívásban) megjelölt határidő a hirdetmény (felhívás) feladását, illetve a felhívás közvetlen megküldését követő napon kezdődik.</w:t>
      </w:r>
    </w:p>
    <w:p w:rsidR="00FE3809" w:rsidRPr="0092344D" w:rsidRDefault="00FE3809" w:rsidP="00FE3809">
      <w:pPr>
        <w:ind w:firstLine="204"/>
        <w:jc w:val="both"/>
      </w:pPr>
      <w:r w:rsidRPr="0092344D">
        <w:t>(5) Az (1)-(3) bekezdést az ajánlati kötöttség és a 131. § (6) bekezdése szerinti időtartam számítása során is alkalmazni kell.</w:t>
      </w:r>
    </w:p>
    <w:p w:rsidR="00FE3809" w:rsidRPr="0092344D" w:rsidRDefault="00FE3809" w:rsidP="00FE3809">
      <w:pPr>
        <w:ind w:firstLine="204"/>
        <w:jc w:val="both"/>
      </w:pPr>
    </w:p>
    <w:p w:rsidR="00FE3809" w:rsidRPr="0092344D" w:rsidRDefault="00FE3809" w:rsidP="00FE3809">
      <w:pPr>
        <w:pStyle w:val="Listaszerbekezds"/>
        <w:numPr>
          <w:ilvl w:val="0"/>
          <w:numId w:val="1"/>
        </w:numPr>
        <w:jc w:val="both"/>
        <w:rPr>
          <w:rFonts w:ascii="Times New Roman" w:hAnsi="Times New Roman"/>
          <w:b/>
          <w:sz w:val="20"/>
          <w:szCs w:val="20"/>
        </w:rPr>
      </w:pPr>
      <w:r w:rsidRPr="0092344D">
        <w:rPr>
          <w:rFonts w:ascii="Times New Roman" w:hAnsi="Times New Roman"/>
          <w:b/>
          <w:sz w:val="20"/>
          <w:szCs w:val="20"/>
        </w:rPr>
        <w:t xml:space="preserve">A közbeszerzési eljárás nyelve </w:t>
      </w:r>
    </w:p>
    <w:p w:rsidR="00FE3809" w:rsidRPr="0092344D" w:rsidRDefault="00FE3809" w:rsidP="00FE3809">
      <w:pPr>
        <w:ind w:firstLine="204"/>
        <w:jc w:val="both"/>
      </w:pPr>
    </w:p>
    <w:p w:rsidR="00FE3809" w:rsidRPr="0092344D" w:rsidRDefault="00FE3809" w:rsidP="00FE3809">
      <w:pPr>
        <w:ind w:firstLine="204"/>
        <w:jc w:val="both"/>
      </w:pPr>
      <w:r w:rsidRPr="0092344D">
        <w:t>A közbeszerzési eljárás nyelve a magyar nyelv. Az ajánlatkérő a nem magyar nyelven benyújtott dokumentumok ajánlattevő általi felelős fordítását is köteles elfogadni.</w:t>
      </w:r>
    </w:p>
    <w:p w:rsidR="00FE3809" w:rsidRPr="0092344D" w:rsidRDefault="00FE3809" w:rsidP="00FE3809">
      <w:pPr>
        <w:ind w:firstLine="204"/>
        <w:jc w:val="both"/>
      </w:pPr>
    </w:p>
    <w:p w:rsidR="00FE3809" w:rsidRPr="0092344D" w:rsidRDefault="00FE3809" w:rsidP="00FE3809">
      <w:pPr>
        <w:pStyle w:val="Listaszerbekezds"/>
        <w:numPr>
          <w:ilvl w:val="0"/>
          <w:numId w:val="1"/>
        </w:numPr>
        <w:jc w:val="both"/>
        <w:rPr>
          <w:rFonts w:ascii="Times New Roman" w:hAnsi="Times New Roman"/>
          <w:b/>
          <w:sz w:val="20"/>
          <w:szCs w:val="20"/>
        </w:rPr>
      </w:pPr>
      <w:r w:rsidRPr="0092344D">
        <w:rPr>
          <w:rFonts w:ascii="Times New Roman" w:hAnsi="Times New Roman"/>
          <w:b/>
          <w:sz w:val="20"/>
          <w:szCs w:val="20"/>
        </w:rPr>
        <w:t>Kiegészítő tájékoztatás</w:t>
      </w:r>
    </w:p>
    <w:p w:rsidR="00FE3809" w:rsidRPr="0092344D" w:rsidRDefault="00FE3809" w:rsidP="00FE3809">
      <w:pPr>
        <w:ind w:firstLine="204"/>
        <w:jc w:val="both"/>
      </w:pPr>
    </w:p>
    <w:p w:rsidR="00FE3809" w:rsidRPr="0092344D" w:rsidRDefault="00FE3809" w:rsidP="00FE3809">
      <w:pPr>
        <w:ind w:firstLine="204"/>
        <w:jc w:val="both"/>
      </w:pPr>
      <w:r w:rsidRPr="0092344D">
        <w:t>Ajánlattevő a közbeszerzési dokumentumokban foglaltakkal kapcsolatban írásban kiegészítő tájékoztatást kérhet az ajánlatkérőtől, vagy az általa meghatározott szervezettől.</w:t>
      </w:r>
    </w:p>
    <w:p w:rsidR="00FE3809" w:rsidRPr="0092344D" w:rsidRDefault="00FE3809" w:rsidP="00FE3809">
      <w:pPr>
        <w:ind w:firstLine="204"/>
        <w:jc w:val="both"/>
      </w:pPr>
    </w:p>
    <w:p w:rsidR="00FE3809" w:rsidRPr="0092344D" w:rsidRDefault="00FE3809" w:rsidP="00FE3809">
      <w:pPr>
        <w:ind w:firstLine="204"/>
        <w:jc w:val="both"/>
      </w:pPr>
      <w:r w:rsidRPr="0092344D">
        <w:t xml:space="preserve">A kiegészítő tájékoztatást az ajánlattételi vagy részvételi határidő lejárta előtt ésszerű időben köteles az ajánlatkérő megadni. Az ajánlatkérő, ha úgy ítéli meg, hogy a kérdés megválaszolása a megfelelő ajánlattételhez, illetve részvételre jelentkezéshez szükséges, azonban az ésszerű időben történő válaszadáshoz és a válasz figyelembevételéhez nem áll megfelelő </w:t>
      </w:r>
      <w:proofErr w:type="gramStart"/>
      <w:r w:rsidRPr="0092344D">
        <w:t>idő rendelkezésre</w:t>
      </w:r>
      <w:proofErr w:type="gramEnd"/>
      <w:r w:rsidRPr="0092344D">
        <w:t>, az 52. § (3) bekezdésében foglalt módon élhet az ajánlattételi vagy részvételi határidő meghosszabbításának lehetőségével.</w:t>
      </w:r>
    </w:p>
    <w:p w:rsidR="00FE3809" w:rsidRPr="0092344D" w:rsidRDefault="00FE3809" w:rsidP="00FE3809"/>
    <w:p w:rsidR="00FE3809" w:rsidRPr="0092344D" w:rsidRDefault="00FE3809" w:rsidP="00FE3809">
      <w:pPr>
        <w:pStyle w:val="Listaszerbekezds"/>
        <w:numPr>
          <w:ilvl w:val="0"/>
          <w:numId w:val="1"/>
        </w:numPr>
        <w:jc w:val="both"/>
        <w:rPr>
          <w:rFonts w:ascii="Times New Roman" w:hAnsi="Times New Roman"/>
          <w:b/>
          <w:sz w:val="20"/>
          <w:szCs w:val="20"/>
        </w:rPr>
      </w:pPr>
      <w:r w:rsidRPr="0092344D">
        <w:rPr>
          <w:rFonts w:ascii="Times New Roman" w:hAnsi="Times New Roman"/>
          <w:b/>
          <w:sz w:val="20"/>
          <w:szCs w:val="20"/>
        </w:rPr>
        <w:t>Az ajánlatok értékelésére vonatkozó sajátos szabályok</w:t>
      </w:r>
    </w:p>
    <w:p w:rsidR="00FE3809" w:rsidRPr="0092344D" w:rsidRDefault="00FE3809" w:rsidP="00FE3809">
      <w:pPr>
        <w:ind w:firstLine="204"/>
        <w:jc w:val="both"/>
      </w:pPr>
    </w:p>
    <w:p w:rsidR="00FE3809" w:rsidRPr="0092344D" w:rsidRDefault="00FE3809" w:rsidP="00FE3809">
      <w:pPr>
        <w:ind w:firstLine="204"/>
        <w:jc w:val="both"/>
      </w:pPr>
      <w:r w:rsidRPr="0092344D">
        <w:t>A 81. § (4) bekezdés alapján az ajánlatkérő a bírálatnak az aránytalanul alacsony ár vagy költség vizsgálatára vonatkozó részét az ajánlatok értékelését követően végzi el. Ajánlatkérő csak a legkedvezőbb ajánlatot tett ajánlattevő - és ha az összegezésben meg kívánja nevezni, a második legkedvezőbb ajánlatot tett ajánlattevő - tekintetében vizsgálja az ár vagy költség aránytalanul alacsony voltát, és alkalmazza szükség esetén a 72. § szerinti eljárást. Ha az ajánlattevő ajánlata aránytalanul alacsony ár vagy költség miatt érvénytelennek bizonyul, az értékelési sorrendben a következő ajánlattevő a helyébe lép és a szükséges bírálati cselekményeket ennek megfelelően kell elvégezni.</w:t>
      </w:r>
    </w:p>
    <w:p w:rsidR="00FE3809" w:rsidRPr="0092344D" w:rsidRDefault="00FE3809" w:rsidP="00FE3809">
      <w:pPr>
        <w:ind w:firstLine="204"/>
        <w:jc w:val="both"/>
      </w:pPr>
    </w:p>
    <w:p w:rsidR="00FE3809" w:rsidRPr="0092344D" w:rsidRDefault="00FE3809" w:rsidP="00FE3809">
      <w:pPr>
        <w:pStyle w:val="Listaszerbekezds"/>
        <w:numPr>
          <w:ilvl w:val="0"/>
          <w:numId w:val="1"/>
        </w:numPr>
        <w:jc w:val="both"/>
        <w:rPr>
          <w:rFonts w:ascii="Times New Roman" w:hAnsi="Times New Roman"/>
          <w:b/>
          <w:sz w:val="20"/>
          <w:szCs w:val="20"/>
        </w:rPr>
      </w:pPr>
      <w:r w:rsidRPr="0092344D">
        <w:rPr>
          <w:rFonts w:ascii="Times New Roman" w:hAnsi="Times New Roman"/>
          <w:b/>
          <w:sz w:val="20"/>
          <w:szCs w:val="20"/>
        </w:rPr>
        <w:t xml:space="preserve">Tárgyalás tilalma </w:t>
      </w:r>
    </w:p>
    <w:p w:rsidR="00FE3809" w:rsidRPr="0092344D" w:rsidRDefault="00FE3809" w:rsidP="00FE3809">
      <w:pPr>
        <w:ind w:firstLine="204"/>
        <w:jc w:val="both"/>
      </w:pPr>
    </w:p>
    <w:p w:rsidR="00FE3809" w:rsidRPr="0092344D" w:rsidRDefault="00FE3809" w:rsidP="00FE3809">
      <w:pPr>
        <w:ind w:firstLine="204"/>
        <w:jc w:val="both"/>
      </w:pPr>
      <w:r w:rsidRPr="0092344D">
        <w:t>A jelen eljárásban nem lehet tárgyalni. A nyílt eljárásban az ajánlatkérő a felhívásban és a közbeszerzési dokumentumokban meghatározott feltételekhez, az ajánlattevő az ajánlatához az ajánlattételi határidő lejártától kötve van.</w:t>
      </w:r>
    </w:p>
    <w:p w:rsidR="00FE3809" w:rsidRPr="0092344D" w:rsidRDefault="00FE3809" w:rsidP="00FE3809">
      <w:pPr>
        <w:ind w:firstLine="204"/>
        <w:jc w:val="both"/>
      </w:pPr>
    </w:p>
    <w:p w:rsidR="00FE3809" w:rsidRPr="0092344D" w:rsidRDefault="00FE3809" w:rsidP="00FE3809">
      <w:pPr>
        <w:pStyle w:val="Listaszerbekezds"/>
        <w:numPr>
          <w:ilvl w:val="0"/>
          <w:numId w:val="1"/>
        </w:numPr>
        <w:jc w:val="both"/>
        <w:rPr>
          <w:rFonts w:ascii="Times New Roman" w:hAnsi="Times New Roman"/>
          <w:b/>
          <w:sz w:val="20"/>
          <w:szCs w:val="20"/>
        </w:rPr>
      </w:pPr>
      <w:r w:rsidRPr="0092344D">
        <w:rPr>
          <w:rFonts w:ascii="Times New Roman" w:hAnsi="Times New Roman"/>
          <w:b/>
          <w:sz w:val="20"/>
          <w:szCs w:val="20"/>
        </w:rPr>
        <w:t>Az ajánlat kötelező elemei</w:t>
      </w:r>
    </w:p>
    <w:p w:rsidR="00FE3809" w:rsidRPr="0092344D" w:rsidRDefault="00FE3809" w:rsidP="00FE3809">
      <w:pPr>
        <w:jc w:val="both"/>
      </w:pPr>
    </w:p>
    <w:p w:rsidR="00FE3809" w:rsidRPr="0092344D" w:rsidRDefault="00FE3809" w:rsidP="00FE3809">
      <w:pPr>
        <w:jc w:val="both"/>
      </w:pPr>
      <w:r w:rsidRPr="0092344D">
        <w:t>A dokumentáció részét képező tartalomjegyzék minta szerinti tartalommal kérjük az ajánlatot összeállítani.</w:t>
      </w:r>
    </w:p>
    <w:p w:rsidR="00FE3809" w:rsidRPr="0092344D" w:rsidRDefault="00FE3809">
      <w:pPr>
        <w:spacing w:after="200" w:line="276" w:lineRule="auto"/>
      </w:pPr>
      <w:r w:rsidRPr="0092344D">
        <w:br w:type="page"/>
      </w:r>
    </w:p>
    <w:p w:rsidR="00FE3809" w:rsidRPr="0092344D" w:rsidRDefault="00FE3809" w:rsidP="00FE3809">
      <w:pPr>
        <w:jc w:val="center"/>
        <w:rPr>
          <w:b/>
        </w:rPr>
      </w:pPr>
      <w:r w:rsidRPr="0092344D">
        <w:rPr>
          <w:b/>
        </w:rPr>
        <w:lastRenderedPageBreak/>
        <w:t>AJÁNLOTT NYILATKOZATMINTÁK</w:t>
      </w:r>
    </w:p>
    <w:p w:rsidR="00FE3809" w:rsidRPr="0092344D" w:rsidRDefault="00FE3809" w:rsidP="00FE3809">
      <w:pPr>
        <w:jc w:val="center"/>
        <w:rPr>
          <w:b/>
        </w:rPr>
      </w:pPr>
    </w:p>
    <w:p w:rsidR="00FE3809" w:rsidRPr="0092344D" w:rsidRDefault="00FE3809" w:rsidP="00FE3809">
      <w:pPr>
        <w:jc w:val="center"/>
        <w:rPr>
          <w:b/>
        </w:rPr>
      </w:pPr>
    </w:p>
    <w:p w:rsidR="00FE3809" w:rsidRPr="0092344D" w:rsidRDefault="00FE3809" w:rsidP="00FE3809">
      <w:pPr>
        <w:jc w:val="center"/>
        <w:rPr>
          <w:b/>
        </w:rPr>
      </w:pPr>
    </w:p>
    <w:p w:rsidR="00FE3809" w:rsidRPr="0092344D" w:rsidRDefault="00FE3809" w:rsidP="00FE3809">
      <w:pPr>
        <w:jc w:val="center"/>
        <w:rPr>
          <w:b/>
        </w:rPr>
      </w:pPr>
    </w:p>
    <w:p w:rsidR="00FE3809" w:rsidRPr="0092344D" w:rsidRDefault="00FE3809" w:rsidP="00FE3809">
      <w:pPr>
        <w:jc w:val="center"/>
        <w:rPr>
          <w:b/>
        </w:rPr>
      </w:pPr>
    </w:p>
    <w:p w:rsidR="00FE3809" w:rsidRPr="0092344D" w:rsidRDefault="00FE3809" w:rsidP="00FE3809">
      <w:pPr>
        <w:jc w:val="center"/>
        <w:rPr>
          <w:b/>
        </w:rPr>
      </w:pPr>
    </w:p>
    <w:p w:rsidR="00FE3809" w:rsidRPr="0092344D" w:rsidRDefault="00FE3809" w:rsidP="00FE3809">
      <w:pPr>
        <w:jc w:val="center"/>
        <w:rPr>
          <w:b/>
        </w:rPr>
      </w:pPr>
    </w:p>
    <w:p w:rsidR="00FE3809" w:rsidRPr="0092344D" w:rsidRDefault="00FE3809" w:rsidP="00FE3809">
      <w:pPr>
        <w:jc w:val="center"/>
        <w:rPr>
          <w:b/>
        </w:rPr>
      </w:pPr>
    </w:p>
    <w:p w:rsidR="00FE3809" w:rsidRPr="0092344D" w:rsidRDefault="00FE3809" w:rsidP="00FE3809">
      <w:pPr>
        <w:jc w:val="center"/>
        <w:rPr>
          <w:b/>
        </w:rPr>
      </w:pPr>
    </w:p>
    <w:p w:rsidR="00FE3809" w:rsidRPr="0092344D" w:rsidRDefault="00FE3809" w:rsidP="00FE3809">
      <w:pPr>
        <w:jc w:val="center"/>
        <w:rPr>
          <w:b/>
        </w:rPr>
      </w:pPr>
    </w:p>
    <w:p w:rsidR="00FE3809" w:rsidRPr="0092344D" w:rsidRDefault="00FE3809" w:rsidP="00FE3809">
      <w:pPr>
        <w:jc w:val="center"/>
        <w:rPr>
          <w:b/>
        </w:rPr>
      </w:pPr>
    </w:p>
    <w:p w:rsidR="00FE3809" w:rsidRPr="0092344D" w:rsidRDefault="00FE3809" w:rsidP="00FE3809">
      <w:pPr>
        <w:jc w:val="center"/>
        <w:rPr>
          <w:b/>
        </w:rPr>
      </w:pPr>
    </w:p>
    <w:p w:rsidR="00FE3809" w:rsidRPr="0092344D" w:rsidRDefault="00FE3809" w:rsidP="00FE3809">
      <w:pPr>
        <w:jc w:val="center"/>
        <w:rPr>
          <w:b/>
        </w:rPr>
      </w:pPr>
    </w:p>
    <w:p w:rsidR="00FE3809" w:rsidRPr="0092344D" w:rsidRDefault="00FE3809" w:rsidP="00FE3809">
      <w:pPr>
        <w:jc w:val="center"/>
        <w:rPr>
          <w:b/>
        </w:rPr>
      </w:pPr>
    </w:p>
    <w:p w:rsidR="00FE3809" w:rsidRPr="0092344D" w:rsidRDefault="00FE3809" w:rsidP="00FE3809">
      <w:pPr>
        <w:jc w:val="center"/>
        <w:rPr>
          <w:b/>
        </w:rPr>
      </w:pPr>
    </w:p>
    <w:p w:rsidR="00FE3809" w:rsidRPr="0092344D" w:rsidRDefault="00FE3809" w:rsidP="00FE3809">
      <w:pPr>
        <w:jc w:val="center"/>
        <w:rPr>
          <w:b/>
        </w:rPr>
      </w:pPr>
    </w:p>
    <w:p w:rsidR="00FE3809" w:rsidRPr="0092344D" w:rsidRDefault="00FE3809" w:rsidP="00FE3809">
      <w:pPr>
        <w:jc w:val="center"/>
        <w:rPr>
          <w:b/>
        </w:rPr>
      </w:pPr>
    </w:p>
    <w:p w:rsidR="00FE3809" w:rsidRPr="0092344D" w:rsidRDefault="00FE3809" w:rsidP="00FE3809">
      <w:pPr>
        <w:jc w:val="center"/>
        <w:rPr>
          <w:b/>
        </w:rPr>
      </w:pPr>
    </w:p>
    <w:p w:rsidR="00FE3809" w:rsidRPr="0092344D" w:rsidRDefault="00FE3809" w:rsidP="00FE3809">
      <w:pPr>
        <w:jc w:val="center"/>
        <w:outlineLvl w:val="6"/>
      </w:pPr>
      <w:r w:rsidRPr="0092344D">
        <w:t>Kérjük a Tisztelt Ajánlattevőket, hogy legalább az alábbi nyilatkozatminták szerinti tartalommal adják meg a megfelelő nyilatkozatokat!</w:t>
      </w:r>
    </w:p>
    <w:p w:rsidR="00FE3809" w:rsidRPr="0092344D" w:rsidRDefault="00FE3809" w:rsidP="00FE3809">
      <w:pPr>
        <w:jc w:val="center"/>
        <w:rPr>
          <w:b/>
        </w:rPr>
      </w:pPr>
    </w:p>
    <w:p w:rsidR="00FE3809" w:rsidRPr="0092344D" w:rsidRDefault="00FE3809" w:rsidP="00FE3809">
      <w:pPr>
        <w:pStyle w:val="lfej"/>
        <w:pBdr>
          <w:bottom w:val="single" w:sz="4" w:space="1" w:color="auto"/>
        </w:pBdr>
        <w:jc w:val="center"/>
        <w:rPr>
          <w:b/>
        </w:rPr>
      </w:pPr>
      <w:r w:rsidRPr="0092344D">
        <w:rPr>
          <w:b/>
        </w:rPr>
        <w:br w:type="page"/>
      </w:r>
      <w:r w:rsidRPr="0092344D">
        <w:rPr>
          <w:b/>
        </w:rPr>
        <w:lastRenderedPageBreak/>
        <w:t xml:space="preserve"> AJÁNLAT</w:t>
      </w:r>
    </w:p>
    <w:p w:rsidR="00FE3809" w:rsidRPr="0092344D" w:rsidRDefault="00FE3809" w:rsidP="00FE3809">
      <w:pPr>
        <w:keepLines/>
        <w:tabs>
          <w:tab w:val="left" w:pos="4680"/>
        </w:tabs>
      </w:pPr>
    </w:p>
    <w:p w:rsidR="00FE3809" w:rsidRPr="0092344D" w:rsidRDefault="00FE3809" w:rsidP="00FE3809">
      <w:pPr>
        <w:keepLines/>
        <w:tabs>
          <w:tab w:val="left" w:pos="4680"/>
        </w:tabs>
      </w:pPr>
    </w:p>
    <w:p w:rsidR="00E85DFB" w:rsidRPr="0092344D" w:rsidRDefault="00E85DFB" w:rsidP="00E85DFB">
      <w:pPr>
        <w:rPr>
          <w:bCs/>
        </w:rPr>
      </w:pPr>
      <w:r w:rsidRPr="0092344D">
        <w:rPr>
          <w:bCs/>
        </w:rPr>
        <w:t>Tárgy:</w:t>
      </w:r>
    </w:p>
    <w:p w:rsidR="007200D4" w:rsidRPr="007200D4" w:rsidRDefault="007200D4" w:rsidP="007200D4">
      <w:pPr>
        <w:rPr>
          <w:bCs/>
        </w:rPr>
      </w:pPr>
      <w:r w:rsidRPr="007200D4">
        <w:rPr>
          <w:bCs/>
        </w:rPr>
        <w:t>Piliscsév Község Önkormányzata</w:t>
      </w:r>
    </w:p>
    <w:p w:rsidR="007200D4" w:rsidRPr="007200D4" w:rsidRDefault="007200D4" w:rsidP="007200D4">
      <w:pPr>
        <w:rPr>
          <w:bCs/>
        </w:rPr>
      </w:pPr>
      <w:r w:rsidRPr="007200D4">
        <w:t>Piliscsév, vis maior okozta károk helyreállítási munkái tárgyú építés-szerelési kivitelezési vállalkozási szerződés (I. rész: Partfal helyreállítása, II. rész: Közutak és árokmeder helyreállítása)</w:t>
      </w:r>
    </w:p>
    <w:p w:rsidR="007200D4" w:rsidRPr="007200D4" w:rsidRDefault="007200D4" w:rsidP="007200D4">
      <w:proofErr w:type="gramStart"/>
      <w:r w:rsidRPr="007200D4">
        <w:t>tárgyú</w:t>
      </w:r>
      <w:proofErr w:type="gramEnd"/>
      <w:r w:rsidRPr="007200D4">
        <w:t xml:space="preserve"> közbeszerzési eljárása</w:t>
      </w:r>
    </w:p>
    <w:p w:rsidR="00FE3809" w:rsidRPr="0092344D" w:rsidRDefault="00FE3809" w:rsidP="00FE3809">
      <w:pPr>
        <w:keepLines/>
        <w:tabs>
          <w:tab w:val="left" w:pos="4680"/>
        </w:tabs>
      </w:pPr>
    </w:p>
    <w:p w:rsidR="00FE3809" w:rsidRPr="0092344D" w:rsidRDefault="00FE3809" w:rsidP="00FE3809">
      <w:pPr>
        <w:keepLines/>
        <w:tabs>
          <w:tab w:val="left" w:pos="4680"/>
        </w:tabs>
      </w:pPr>
    </w:p>
    <w:p w:rsidR="00FE3809" w:rsidRPr="0092344D" w:rsidRDefault="00FE3809" w:rsidP="00FE3809">
      <w:pPr>
        <w:keepLines/>
        <w:tabs>
          <w:tab w:val="left" w:pos="4680"/>
        </w:tabs>
      </w:pPr>
    </w:p>
    <w:p w:rsidR="00FE3809" w:rsidRPr="0092344D" w:rsidRDefault="00FE3809" w:rsidP="00FE3809">
      <w:pPr>
        <w:keepLines/>
        <w:tabs>
          <w:tab w:val="left" w:pos="4680"/>
        </w:tabs>
      </w:pPr>
      <w:r w:rsidRPr="0092344D">
        <w:t>Ajánlatkérő:</w:t>
      </w:r>
    </w:p>
    <w:p w:rsidR="0092344D" w:rsidRPr="0092344D" w:rsidRDefault="007200D4" w:rsidP="0092344D">
      <w:pPr>
        <w:rPr>
          <w:bCs/>
        </w:rPr>
      </w:pPr>
      <w:r>
        <w:rPr>
          <w:bCs/>
        </w:rPr>
        <w:t>Piliscsév</w:t>
      </w:r>
      <w:r w:rsidR="0092344D" w:rsidRPr="0092344D">
        <w:rPr>
          <w:bCs/>
        </w:rPr>
        <w:t xml:space="preserve"> Község Önkormányzata</w:t>
      </w:r>
    </w:p>
    <w:p w:rsidR="00FE3809" w:rsidRPr="0092344D" w:rsidRDefault="00FE3809" w:rsidP="00FE3809">
      <w:pPr>
        <w:pStyle w:val="Szvegtrzs"/>
        <w:keepLines/>
        <w:spacing w:before="120"/>
      </w:pPr>
    </w:p>
    <w:p w:rsidR="00FE3809" w:rsidRPr="0092344D" w:rsidRDefault="00FE3809" w:rsidP="00FE3809">
      <w:pPr>
        <w:keepLines/>
        <w:rPr>
          <w:bCs/>
        </w:rPr>
      </w:pPr>
      <w:r w:rsidRPr="0092344D">
        <w:rPr>
          <w:bCs/>
        </w:rPr>
        <w:t>Ajánlattevő:</w:t>
      </w:r>
    </w:p>
    <w:p w:rsidR="00FE3809" w:rsidRPr="0092344D" w:rsidRDefault="00FE3809" w:rsidP="00FE3809">
      <w:pPr>
        <w:keepLines/>
        <w:rPr>
          <w:bCs/>
          <w:highlight w:val="green"/>
        </w:rPr>
      </w:pPr>
      <w:proofErr w:type="gramStart"/>
      <w:r w:rsidRPr="0092344D">
        <w:rPr>
          <w:bCs/>
          <w:highlight w:val="green"/>
        </w:rPr>
        <w:t>cégnév</w:t>
      </w:r>
      <w:proofErr w:type="gramEnd"/>
      <w:r w:rsidRPr="0092344D">
        <w:rPr>
          <w:bCs/>
          <w:highlight w:val="green"/>
        </w:rPr>
        <w:t>:</w:t>
      </w:r>
    </w:p>
    <w:p w:rsidR="00FE3809" w:rsidRPr="0092344D" w:rsidRDefault="00FE3809" w:rsidP="00FE3809">
      <w:pPr>
        <w:tabs>
          <w:tab w:val="left" w:pos="4860"/>
        </w:tabs>
        <w:jc w:val="both"/>
        <w:rPr>
          <w:bCs/>
          <w:highlight w:val="green"/>
        </w:rPr>
      </w:pPr>
      <w:r w:rsidRPr="0092344D">
        <w:rPr>
          <w:bCs/>
          <w:highlight w:val="green"/>
        </w:rPr>
        <w:t xml:space="preserve">Székhely: </w:t>
      </w:r>
      <w:r w:rsidRPr="0092344D">
        <w:rPr>
          <w:bCs/>
          <w:highlight w:val="green"/>
        </w:rPr>
        <w:tab/>
      </w:r>
    </w:p>
    <w:p w:rsidR="00FE3809" w:rsidRPr="0092344D" w:rsidRDefault="00FE3809" w:rsidP="00FE3809">
      <w:pPr>
        <w:tabs>
          <w:tab w:val="left" w:pos="4860"/>
        </w:tabs>
        <w:jc w:val="both"/>
        <w:rPr>
          <w:bCs/>
          <w:highlight w:val="green"/>
        </w:rPr>
      </w:pPr>
      <w:r w:rsidRPr="0092344D">
        <w:rPr>
          <w:bCs/>
          <w:highlight w:val="green"/>
        </w:rPr>
        <w:t xml:space="preserve">Képviseli: </w:t>
      </w:r>
      <w:r w:rsidRPr="0092344D">
        <w:rPr>
          <w:bCs/>
          <w:highlight w:val="green"/>
        </w:rPr>
        <w:tab/>
      </w:r>
    </w:p>
    <w:p w:rsidR="00FE3809" w:rsidRPr="0092344D" w:rsidRDefault="00FE3809" w:rsidP="00FE3809">
      <w:pPr>
        <w:keepLines/>
        <w:tabs>
          <w:tab w:val="left" w:pos="4680"/>
        </w:tabs>
        <w:rPr>
          <w:bCs/>
          <w:highlight w:val="green"/>
        </w:rPr>
      </w:pPr>
      <w:r w:rsidRPr="0092344D">
        <w:rPr>
          <w:bCs/>
          <w:highlight w:val="green"/>
        </w:rPr>
        <w:t>Telefon:</w:t>
      </w:r>
    </w:p>
    <w:p w:rsidR="00FE3809" w:rsidRPr="0092344D" w:rsidRDefault="00FE3809" w:rsidP="00FE3809">
      <w:pPr>
        <w:keepLines/>
        <w:tabs>
          <w:tab w:val="left" w:pos="4680"/>
        </w:tabs>
        <w:rPr>
          <w:bCs/>
          <w:highlight w:val="green"/>
        </w:rPr>
      </w:pPr>
      <w:r w:rsidRPr="0092344D">
        <w:rPr>
          <w:bCs/>
          <w:highlight w:val="green"/>
        </w:rPr>
        <w:t>E-mail:</w:t>
      </w:r>
    </w:p>
    <w:p w:rsidR="00FE3809" w:rsidRPr="0092344D" w:rsidRDefault="00FE3809" w:rsidP="00FE3809">
      <w:pPr>
        <w:keepLines/>
        <w:tabs>
          <w:tab w:val="left" w:pos="4680"/>
        </w:tabs>
        <w:rPr>
          <w:bCs/>
        </w:rPr>
      </w:pPr>
      <w:r w:rsidRPr="0092344D">
        <w:rPr>
          <w:bCs/>
          <w:highlight w:val="green"/>
        </w:rPr>
        <w:t>Fax:</w:t>
      </w:r>
    </w:p>
    <w:p w:rsidR="00FE3809" w:rsidRPr="0092344D" w:rsidRDefault="00FE3809" w:rsidP="00FE3809">
      <w:pPr>
        <w:pStyle w:val="lfej"/>
        <w:pBdr>
          <w:bottom w:val="single" w:sz="4" w:space="1" w:color="auto"/>
        </w:pBdr>
        <w:jc w:val="center"/>
        <w:rPr>
          <w:b/>
        </w:rPr>
      </w:pPr>
    </w:p>
    <w:p w:rsidR="00FE3809" w:rsidRPr="0092344D" w:rsidRDefault="00FE3809" w:rsidP="00FE3809">
      <w:pPr>
        <w:pStyle w:val="lfej"/>
        <w:pBdr>
          <w:bottom w:val="single" w:sz="4" w:space="1" w:color="auto"/>
        </w:pBdr>
        <w:jc w:val="center"/>
        <w:rPr>
          <w:b/>
        </w:rPr>
      </w:pPr>
    </w:p>
    <w:p w:rsidR="00FE3809" w:rsidRPr="0092344D" w:rsidRDefault="00FE3809" w:rsidP="00FE3809">
      <w:pPr>
        <w:pStyle w:val="lfej"/>
        <w:pBdr>
          <w:bottom w:val="single" w:sz="4" w:space="1" w:color="auto"/>
        </w:pBdr>
        <w:jc w:val="center"/>
        <w:rPr>
          <w:b/>
        </w:rPr>
      </w:pPr>
    </w:p>
    <w:p w:rsidR="00FE3809" w:rsidRPr="0092344D" w:rsidRDefault="00FE3809" w:rsidP="00FE3809">
      <w:pPr>
        <w:pStyle w:val="lfej"/>
        <w:pBdr>
          <w:bottom w:val="single" w:sz="4" w:space="1" w:color="auto"/>
        </w:pBdr>
        <w:jc w:val="center"/>
        <w:rPr>
          <w:b/>
        </w:rPr>
      </w:pPr>
    </w:p>
    <w:p w:rsidR="00E85DFB" w:rsidRPr="0092344D" w:rsidRDefault="00FE3809" w:rsidP="00E85DFB">
      <w:pPr>
        <w:rPr>
          <w:bCs/>
        </w:rPr>
      </w:pPr>
      <w:r w:rsidRPr="0092344D">
        <w:rPr>
          <w:b/>
        </w:rPr>
        <w:br w:type="page"/>
      </w:r>
      <w:r w:rsidR="00E85DFB" w:rsidRPr="0092344D">
        <w:rPr>
          <w:bCs/>
        </w:rPr>
        <w:lastRenderedPageBreak/>
        <w:t>Tárgy:</w:t>
      </w:r>
    </w:p>
    <w:p w:rsidR="007200D4" w:rsidRPr="007200D4" w:rsidRDefault="007200D4" w:rsidP="007200D4">
      <w:pPr>
        <w:rPr>
          <w:bCs/>
        </w:rPr>
      </w:pPr>
      <w:r w:rsidRPr="007200D4">
        <w:rPr>
          <w:bCs/>
        </w:rPr>
        <w:t>Piliscsév Község Önkormányzata</w:t>
      </w:r>
    </w:p>
    <w:p w:rsidR="007200D4" w:rsidRPr="007200D4" w:rsidRDefault="007200D4" w:rsidP="007200D4">
      <w:pPr>
        <w:rPr>
          <w:bCs/>
        </w:rPr>
      </w:pPr>
      <w:r w:rsidRPr="007200D4">
        <w:t>Piliscsév, vis maior okozta károk helyreállítási munkái tárgyú építés-szerelési kivitelezési vállalkozási szerződés (I. rész: Partfal helyreállítása, II. rész: Közutak és árokmeder helyreállítása)</w:t>
      </w:r>
    </w:p>
    <w:p w:rsidR="007200D4" w:rsidRPr="007200D4" w:rsidRDefault="007200D4" w:rsidP="007200D4">
      <w:proofErr w:type="gramStart"/>
      <w:r w:rsidRPr="007200D4">
        <w:t>tárgyú</w:t>
      </w:r>
      <w:proofErr w:type="gramEnd"/>
      <w:r w:rsidRPr="007200D4">
        <w:t xml:space="preserve"> közbeszerzési eljárása</w:t>
      </w:r>
    </w:p>
    <w:p w:rsidR="00FE3809" w:rsidRPr="0092344D" w:rsidRDefault="00FE3809" w:rsidP="00E85DFB">
      <w:pPr>
        <w:rPr>
          <w:b/>
        </w:rPr>
      </w:pPr>
    </w:p>
    <w:p w:rsidR="00FE3809" w:rsidRPr="0092344D" w:rsidRDefault="00FE3809" w:rsidP="00FE3809">
      <w:pPr>
        <w:rPr>
          <w:b/>
        </w:rPr>
      </w:pPr>
      <w:r w:rsidRPr="0092344D">
        <w:rPr>
          <w:b/>
        </w:rPr>
        <w:t>Tartalomjegyzék</w:t>
      </w:r>
    </w:p>
    <w:p w:rsidR="00FE3809" w:rsidRPr="0092344D" w:rsidRDefault="00FE3809" w:rsidP="00FE3809">
      <w:pPr>
        <w:pStyle w:val="lfej"/>
        <w:jc w:val="center"/>
        <w:rPr>
          <w:b/>
        </w:rPr>
      </w:pPr>
    </w:p>
    <w:p w:rsidR="00FE3809" w:rsidRPr="0092344D" w:rsidRDefault="00FE3809" w:rsidP="00FE3809">
      <w:pPr>
        <w:pStyle w:val="lfej"/>
        <w:jc w:val="center"/>
        <w:rPr>
          <w:b/>
        </w:rPr>
      </w:pPr>
    </w:p>
    <w:p w:rsidR="00FE3809" w:rsidRPr="0092344D" w:rsidRDefault="00FE3809" w:rsidP="00FE3809">
      <w:pPr>
        <w:pStyle w:val="lfej"/>
        <w:jc w:val="center"/>
        <w:rPr>
          <w:b/>
        </w:rPr>
      </w:pPr>
    </w:p>
    <w:p w:rsidR="00FE3809" w:rsidRPr="0092344D" w:rsidRDefault="00FE3809" w:rsidP="00FE3809">
      <w:pPr>
        <w:ind w:left="720"/>
        <w:jc w:val="both"/>
        <w:outlineLvl w:val="6"/>
        <w:rPr>
          <w:highlight w:val="green"/>
        </w:rPr>
      </w:pPr>
      <w:proofErr w:type="gramStart"/>
      <w:r w:rsidRPr="0092344D">
        <w:rPr>
          <w:highlight w:val="green"/>
        </w:rPr>
        <w:t>…</w:t>
      </w:r>
      <w:proofErr w:type="gramEnd"/>
      <w:r w:rsidRPr="0092344D">
        <w:rPr>
          <w:highlight w:val="green"/>
        </w:rPr>
        <w:t xml:space="preserve"> oldal Borítólap</w:t>
      </w:r>
    </w:p>
    <w:p w:rsidR="00FE3809" w:rsidRPr="0092344D" w:rsidRDefault="00FE3809" w:rsidP="00FE3809">
      <w:pPr>
        <w:ind w:left="720"/>
        <w:jc w:val="both"/>
        <w:outlineLvl w:val="6"/>
        <w:rPr>
          <w:highlight w:val="green"/>
        </w:rPr>
      </w:pPr>
      <w:proofErr w:type="gramStart"/>
      <w:r w:rsidRPr="0092344D">
        <w:rPr>
          <w:highlight w:val="green"/>
        </w:rPr>
        <w:t>…</w:t>
      </w:r>
      <w:proofErr w:type="gramEnd"/>
      <w:r w:rsidRPr="0092344D">
        <w:rPr>
          <w:highlight w:val="green"/>
        </w:rPr>
        <w:t xml:space="preserve"> oldal Oldalszámokat feltüntető tartalomjegyzék</w:t>
      </w:r>
    </w:p>
    <w:p w:rsidR="00FE3809" w:rsidRPr="0092344D" w:rsidRDefault="00FE3809" w:rsidP="00FE3809">
      <w:pPr>
        <w:ind w:left="720"/>
        <w:jc w:val="both"/>
        <w:outlineLvl w:val="6"/>
        <w:rPr>
          <w:highlight w:val="green"/>
        </w:rPr>
      </w:pPr>
      <w:proofErr w:type="gramStart"/>
      <w:r w:rsidRPr="0092344D">
        <w:rPr>
          <w:highlight w:val="green"/>
        </w:rPr>
        <w:t>…</w:t>
      </w:r>
      <w:proofErr w:type="gramEnd"/>
      <w:r w:rsidRPr="0092344D">
        <w:rPr>
          <w:highlight w:val="green"/>
        </w:rPr>
        <w:t xml:space="preserve"> oldal Ajánlati nyilatkozat (felolvasólap) nyilatkozatminta kitöltésével </w:t>
      </w:r>
    </w:p>
    <w:p w:rsidR="00FE3809" w:rsidRPr="0092344D" w:rsidRDefault="00FE3809" w:rsidP="00FE3809">
      <w:pPr>
        <w:ind w:left="720"/>
        <w:jc w:val="both"/>
        <w:outlineLvl w:val="6"/>
        <w:rPr>
          <w:highlight w:val="green"/>
        </w:rPr>
      </w:pPr>
      <w:proofErr w:type="gramStart"/>
      <w:r w:rsidRPr="0092344D">
        <w:rPr>
          <w:highlight w:val="green"/>
        </w:rPr>
        <w:t>…</w:t>
      </w:r>
      <w:proofErr w:type="gramEnd"/>
      <w:r w:rsidRPr="0092344D">
        <w:rPr>
          <w:highlight w:val="green"/>
        </w:rPr>
        <w:t xml:space="preserve"> oldal Nyilatkozat alvállalkozókról</w:t>
      </w:r>
    </w:p>
    <w:p w:rsidR="00FE3809" w:rsidRPr="0092344D" w:rsidRDefault="00FE3809" w:rsidP="00FE3809">
      <w:pPr>
        <w:ind w:left="720"/>
        <w:jc w:val="both"/>
        <w:outlineLvl w:val="6"/>
        <w:rPr>
          <w:highlight w:val="green"/>
        </w:rPr>
      </w:pPr>
      <w:proofErr w:type="gramStart"/>
      <w:r w:rsidRPr="0092344D">
        <w:rPr>
          <w:highlight w:val="green"/>
        </w:rPr>
        <w:t>…</w:t>
      </w:r>
      <w:proofErr w:type="gramEnd"/>
      <w:r w:rsidRPr="0092344D">
        <w:rPr>
          <w:highlight w:val="green"/>
        </w:rPr>
        <w:t xml:space="preserve"> oldal Kizáró okok hiányának igazolása </w:t>
      </w:r>
    </w:p>
    <w:p w:rsidR="00FE3809" w:rsidRPr="0092344D" w:rsidRDefault="00FE3809" w:rsidP="00FE3809">
      <w:pPr>
        <w:ind w:left="720"/>
        <w:jc w:val="both"/>
        <w:outlineLvl w:val="6"/>
        <w:rPr>
          <w:highlight w:val="green"/>
        </w:rPr>
      </w:pPr>
      <w:proofErr w:type="gramStart"/>
      <w:r w:rsidRPr="0092344D">
        <w:rPr>
          <w:highlight w:val="green"/>
        </w:rPr>
        <w:t>…</w:t>
      </w:r>
      <w:proofErr w:type="gramEnd"/>
      <w:r w:rsidRPr="0092344D">
        <w:rPr>
          <w:highlight w:val="green"/>
        </w:rPr>
        <w:t xml:space="preserve"> oldal Kitöltött szerződés</w:t>
      </w:r>
    </w:p>
    <w:p w:rsidR="00FE3809" w:rsidRPr="0092344D" w:rsidRDefault="00FE3809" w:rsidP="00FE3809">
      <w:pPr>
        <w:ind w:left="720"/>
        <w:jc w:val="both"/>
        <w:outlineLvl w:val="6"/>
        <w:rPr>
          <w:highlight w:val="green"/>
        </w:rPr>
      </w:pPr>
      <w:proofErr w:type="gramStart"/>
      <w:r w:rsidRPr="0092344D">
        <w:rPr>
          <w:highlight w:val="green"/>
        </w:rPr>
        <w:t>…</w:t>
      </w:r>
      <w:proofErr w:type="gramEnd"/>
      <w:r w:rsidRPr="0092344D">
        <w:rPr>
          <w:highlight w:val="green"/>
        </w:rPr>
        <w:t xml:space="preserve"> oldal Aláírási címpéldány, </w:t>
      </w:r>
      <w:proofErr w:type="spellStart"/>
      <w:r w:rsidRPr="0092344D">
        <w:rPr>
          <w:highlight w:val="green"/>
        </w:rPr>
        <w:t>aláírásminta</w:t>
      </w:r>
      <w:proofErr w:type="spellEnd"/>
    </w:p>
    <w:p w:rsidR="00FE3809" w:rsidRPr="0092344D" w:rsidRDefault="00FE3809" w:rsidP="00FE3809">
      <w:pPr>
        <w:ind w:left="720"/>
        <w:jc w:val="both"/>
        <w:outlineLvl w:val="6"/>
        <w:rPr>
          <w:highlight w:val="green"/>
        </w:rPr>
      </w:pPr>
      <w:proofErr w:type="gramStart"/>
      <w:r w:rsidRPr="0092344D">
        <w:rPr>
          <w:highlight w:val="green"/>
        </w:rPr>
        <w:t>…</w:t>
      </w:r>
      <w:proofErr w:type="gramEnd"/>
      <w:r w:rsidRPr="0092344D">
        <w:rPr>
          <w:highlight w:val="green"/>
        </w:rPr>
        <w:t xml:space="preserve"> oldal </w:t>
      </w:r>
      <w:r w:rsidR="0092344D" w:rsidRPr="0092344D">
        <w:rPr>
          <w:highlight w:val="green"/>
        </w:rPr>
        <w:t>Árazott költségvetés</w:t>
      </w:r>
    </w:p>
    <w:p w:rsidR="00FE3809" w:rsidRPr="0092344D" w:rsidRDefault="00FE3809" w:rsidP="00FE3809">
      <w:pPr>
        <w:pStyle w:val="lfej"/>
        <w:ind w:left="708" w:firstLine="1"/>
      </w:pPr>
      <w:proofErr w:type="gramStart"/>
      <w:r w:rsidRPr="0092344D">
        <w:rPr>
          <w:highlight w:val="green"/>
        </w:rPr>
        <w:t>…</w:t>
      </w:r>
      <w:proofErr w:type="gramEnd"/>
      <w:r w:rsidRPr="0092344D">
        <w:rPr>
          <w:highlight w:val="green"/>
        </w:rPr>
        <w:t xml:space="preserve"> oldal Egyéb iratok szükség szerint</w:t>
      </w:r>
    </w:p>
    <w:p w:rsidR="00FE3809" w:rsidRPr="0092344D" w:rsidRDefault="00FE3809" w:rsidP="00FE3809">
      <w:pPr>
        <w:pStyle w:val="lfej"/>
        <w:ind w:left="708" w:firstLine="1"/>
        <w:rPr>
          <w:b/>
        </w:rPr>
      </w:pPr>
      <w:r w:rsidRPr="0092344D">
        <w:rPr>
          <w:b/>
        </w:rPr>
        <w:br w:type="page"/>
      </w:r>
    </w:p>
    <w:p w:rsidR="00FE3809" w:rsidRPr="0092344D" w:rsidRDefault="00FE3809" w:rsidP="00FE3809">
      <w:pPr>
        <w:rPr>
          <w:b/>
        </w:rPr>
      </w:pPr>
    </w:p>
    <w:p w:rsidR="00FE3809" w:rsidRPr="0092344D" w:rsidRDefault="00FE3809" w:rsidP="00FE3809">
      <w:pPr>
        <w:jc w:val="center"/>
        <w:rPr>
          <w:b/>
        </w:rPr>
      </w:pPr>
    </w:p>
    <w:p w:rsidR="00FE3809" w:rsidRPr="0092344D" w:rsidRDefault="00FE3809" w:rsidP="00FE3809">
      <w:pPr>
        <w:pStyle w:val="lfej"/>
        <w:jc w:val="center"/>
      </w:pPr>
      <w:r w:rsidRPr="0092344D">
        <w:t>Ajánlati nyilatkozat</w:t>
      </w:r>
    </w:p>
    <w:p w:rsidR="00FE3809" w:rsidRPr="0092344D" w:rsidRDefault="00FE3809" w:rsidP="00FE3809">
      <w:pPr>
        <w:pStyle w:val="lfej"/>
        <w:pBdr>
          <w:bottom w:val="single" w:sz="4" w:space="1" w:color="auto"/>
        </w:pBdr>
        <w:jc w:val="center"/>
      </w:pPr>
      <w:r w:rsidRPr="0092344D">
        <w:t>(felolvasólap)</w:t>
      </w:r>
    </w:p>
    <w:p w:rsidR="0092344D" w:rsidRPr="00E85DFB" w:rsidRDefault="0092344D" w:rsidP="0092344D">
      <w:pPr>
        <w:rPr>
          <w:bCs/>
          <w:sz w:val="18"/>
          <w:szCs w:val="18"/>
        </w:rPr>
      </w:pPr>
      <w:r w:rsidRPr="00E85DFB">
        <w:rPr>
          <w:bCs/>
          <w:sz w:val="18"/>
          <w:szCs w:val="18"/>
        </w:rPr>
        <w:t>Tárgy:</w:t>
      </w:r>
    </w:p>
    <w:p w:rsidR="007200D4" w:rsidRPr="007200D4" w:rsidRDefault="007200D4" w:rsidP="007200D4">
      <w:pPr>
        <w:rPr>
          <w:bCs/>
        </w:rPr>
      </w:pPr>
      <w:r w:rsidRPr="007200D4">
        <w:rPr>
          <w:bCs/>
        </w:rPr>
        <w:t>Piliscsév Község Önkormányzata</w:t>
      </w:r>
    </w:p>
    <w:p w:rsidR="007200D4" w:rsidRPr="007200D4" w:rsidRDefault="007200D4" w:rsidP="007200D4">
      <w:pPr>
        <w:rPr>
          <w:bCs/>
        </w:rPr>
      </w:pPr>
      <w:r w:rsidRPr="007200D4">
        <w:t>Piliscsév, vis maior okozta károk helyreállítási munkái tárgyú építés-szerelési kivitelezési vállalkozási szerződés (I. rész: Partfal helyreállítása, II. rész: Közutak és árokmeder helyreállítása)</w:t>
      </w:r>
    </w:p>
    <w:p w:rsidR="007200D4" w:rsidRPr="007200D4" w:rsidRDefault="007200D4" w:rsidP="007200D4">
      <w:proofErr w:type="gramStart"/>
      <w:r w:rsidRPr="007200D4">
        <w:t>tárgyú</w:t>
      </w:r>
      <w:proofErr w:type="gramEnd"/>
      <w:r w:rsidRPr="007200D4">
        <w:t xml:space="preserve"> közbeszerzési eljárása</w:t>
      </w:r>
    </w:p>
    <w:p w:rsidR="00FE3809" w:rsidRPr="00E85DFB" w:rsidRDefault="00FE3809" w:rsidP="00FE3809">
      <w:pPr>
        <w:rPr>
          <w:sz w:val="18"/>
          <w:szCs w:val="18"/>
        </w:rPr>
      </w:pPr>
    </w:p>
    <w:p w:rsidR="00FE3809" w:rsidRPr="00E85DFB" w:rsidRDefault="00FE3809" w:rsidP="00FE3809">
      <w:pPr>
        <w:pStyle w:val="lfej"/>
        <w:jc w:val="both"/>
        <w:rPr>
          <w:sz w:val="18"/>
          <w:szCs w:val="18"/>
        </w:rPr>
      </w:pPr>
      <w:r w:rsidRPr="00E85DFB">
        <w:rPr>
          <w:sz w:val="18"/>
          <w:szCs w:val="18"/>
        </w:rPr>
        <w:t>Hivatkozással a fenti közbeszerzés közbeszerzési törvény szerinti ajánlattételi felhívására és a dokumentációra, ajánlatot teszünk a közbeszerzés teljesítésére, az ajánlattételi felhívás, és a dokumentációnak megfelelően a megkötendő szerződésnek és a hatályos jogszabályoknak mindenben megfelelő teljesítés vállalásával.</w:t>
      </w:r>
    </w:p>
    <w:p w:rsidR="00FE3809" w:rsidRPr="00E85DFB" w:rsidRDefault="00FE3809" w:rsidP="00FE3809">
      <w:pPr>
        <w:pStyle w:val="lfej"/>
        <w:rPr>
          <w:sz w:val="18"/>
          <w:szCs w:val="18"/>
        </w:rPr>
      </w:pPr>
    </w:p>
    <w:p w:rsidR="00FE3809" w:rsidRPr="00E85DFB" w:rsidRDefault="00FE3809" w:rsidP="00FE3809">
      <w:pPr>
        <w:pStyle w:val="lfej"/>
        <w:tabs>
          <w:tab w:val="right" w:leader="dot" w:pos="9072"/>
        </w:tabs>
        <w:rPr>
          <w:sz w:val="18"/>
          <w:szCs w:val="18"/>
          <w:highlight w:val="green"/>
        </w:rPr>
      </w:pPr>
      <w:r w:rsidRPr="00E85DFB">
        <w:rPr>
          <w:sz w:val="18"/>
          <w:szCs w:val="18"/>
          <w:highlight w:val="green"/>
        </w:rPr>
        <w:t>Ajánlattevő neve:</w:t>
      </w:r>
      <w:r w:rsidRPr="00E85DFB">
        <w:rPr>
          <w:sz w:val="18"/>
          <w:szCs w:val="18"/>
          <w:highlight w:val="green"/>
        </w:rPr>
        <w:tab/>
      </w:r>
      <w:r w:rsidRPr="00E85DFB">
        <w:rPr>
          <w:sz w:val="18"/>
          <w:szCs w:val="18"/>
          <w:highlight w:val="green"/>
        </w:rPr>
        <w:tab/>
      </w:r>
    </w:p>
    <w:p w:rsidR="00FE3809" w:rsidRPr="00E85DFB" w:rsidRDefault="00FE3809" w:rsidP="00FE3809">
      <w:pPr>
        <w:pStyle w:val="lfej"/>
        <w:rPr>
          <w:sz w:val="18"/>
          <w:szCs w:val="18"/>
          <w:highlight w:val="green"/>
        </w:rPr>
      </w:pPr>
    </w:p>
    <w:p w:rsidR="00FE3809" w:rsidRPr="00E85DFB" w:rsidRDefault="00FE3809" w:rsidP="00FE3809">
      <w:pPr>
        <w:pStyle w:val="lfej"/>
        <w:tabs>
          <w:tab w:val="right" w:leader="dot" w:pos="9072"/>
        </w:tabs>
        <w:rPr>
          <w:sz w:val="18"/>
          <w:szCs w:val="18"/>
          <w:highlight w:val="green"/>
        </w:rPr>
      </w:pPr>
      <w:proofErr w:type="gramStart"/>
      <w:r w:rsidRPr="00E85DFB">
        <w:rPr>
          <w:sz w:val="18"/>
          <w:szCs w:val="18"/>
          <w:highlight w:val="green"/>
        </w:rPr>
        <w:t>székhelye</w:t>
      </w:r>
      <w:proofErr w:type="gramEnd"/>
      <w:r w:rsidRPr="00E85DFB">
        <w:rPr>
          <w:sz w:val="18"/>
          <w:szCs w:val="18"/>
          <w:highlight w:val="green"/>
        </w:rPr>
        <w:t>:</w:t>
      </w:r>
      <w:r w:rsidRPr="00E85DFB">
        <w:rPr>
          <w:sz w:val="18"/>
          <w:szCs w:val="18"/>
          <w:highlight w:val="green"/>
        </w:rPr>
        <w:tab/>
      </w:r>
      <w:r w:rsidRPr="00E85DFB">
        <w:rPr>
          <w:sz w:val="18"/>
          <w:szCs w:val="18"/>
          <w:highlight w:val="green"/>
        </w:rPr>
        <w:tab/>
      </w:r>
      <w:r w:rsidRPr="00E85DFB">
        <w:rPr>
          <w:sz w:val="18"/>
          <w:szCs w:val="18"/>
          <w:highlight w:val="green"/>
        </w:rPr>
        <w:tab/>
        <w:t xml:space="preserve">   </w:t>
      </w:r>
    </w:p>
    <w:p w:rsidR="00FE3809" w:rsidRPr="00E85DFB" w:rsidRDefault="00FE3809" w:rsidP="00FE3809">
      <w:pPr>
        <w:pStyle w:val="lfej"/>
        <w:rPr>
          <w:sz w:val="18"/>
          <w:szCs w:val="18"/>
          <w:highlight w:val="green"/>
        </w:rPr>
      </w:pPr>
    </w:p>
    <w:p w:rsidR="00FE3809" w:rsidRPr="00E85DFB" w:rsidRDefault="00FE3809" w:rsidP="00FE3809">
      <w:pPr>
        <w:pStyle w:val="lfej"/>
        <w:tabs>
          <w:tab w:val="right" w:leader="dot" w:pos="9072"/>
        </w:tabs>
        <w:rPr>
          <w:sz w:val="18"/>
          <w:szCs w:val="18"/>
          <w:highlight w:val="green"/>
        </w:rPr>
      </w:pPr>
      <w:proofErr w:type="gramStart"/>
      <w:r w:rsidRPr="00E85DFB">
        <w:rPr>
          <w:sz w:val="18"/>
          <w:szCs w:val="18"/>
          <w:highlight w:val="green"/>
        </w:rPr>
        <w:t>levelezési</w:t>
      </w:r>
      <w:proofErr w:type="gramEnd"/>
      <w:r w:rsidRPr="00E85DFB">
        <w:rPr>
          <w:sz w:val="18"/>
          <w:szCs w:val="18"/>
          <w:highlight w:val="green"/>
        </w:rPr>
        <w:t xml:space="preserve"> címe:</w:t>
      </w:r>
      <w:r w:rsidRPr="00E85DFB">
        <w:rPr>
          <w:sz w:val="18"/>
          <w:szCs w:val="18"/>
          <w:highlight w:val="green"/>
        </w:rPr>
        <w:tab/>
      </w:r>
    </w:p>
    <w:p w:rsidR="00FE3809" w:rsidRPr="00E85DFB" w:rsidRDefault="00FE3809" w:rsidP="00FE3809">
      <w:pPr>
        <w:pStyle w:val="lfej"/>
        <w:rPr>
          <w:sz w:val="18"/>
          <w:szCs w:val="18"/>
          <w:highlight w:val="green"/>
        </w:rPr>
      </w:pPr>
    </w:p>
    <w:p w:rsidR="00FE3809" w:rsidRPr="00E85DFB" w:rsidRDefault="00FE3809" w:rsidP="00FE3809">
      <w:pPr>
        <w:pStyle w:val="lfej"/>
        <w:tabs>
          <w:tab w:val="right" w:leader="dot" w:pos="9072"/>
        </w:tabs>
        <w:rPr>
          <w:sz w:val="18"/>
          <w:szCs w:val="18"/>
          <w:highlight w:val="green"/>
        </w:rPr>
      </w:pPr>
      <w:proofErr w:type="gramStart"/>
      <w:r w:rsidRPr="00E85DFB">
        <w:rPr>
          <w:sz w:val="18"/>
          <w:szCs w:val="18"/>
          <w:highlight w:val="green"/>
        </w:rPr>
        <w:t>adószám</w:t>
      </w:r>
      <w:proofErr w:type="gramEnd"/>
      <w:r w:rsidRPr="00E85DFB">
        <w:rPr>
          <w:sz w:val="18"/>
          <w:szCs w:val="18"/>
          <w:highlight w:val="green"/>
        </w:rPr>
        <w:t>:</w:t>
      </w:r>
      <w:r w:rsidRPr="00E85DFB">
        <w:rPr>
          <w:sz w:val="18"/>
          <w:szCs w:val="18"/>
          <w:highlight w:val="green"/>
        </w:rPr>
        <w:tab/>
      </w:r>
    </w:p>
    <w:p w:rsidR="00FE3809" w:rsidRPr="00E85DFB" w:rsidRDefault="00FE3809" w:rsidP="00FE3809">
      <w:pPr>
        <w:pStyle w:val="lfej"/>
        <w:rPr>
          <w:sz w:val="18"/>
          <w:szCs w:val="18"/>
          <w:highlight w:val="green"/>
        </w:rPr>
      </w:pPr>
    </w:p>
    <w:p w:rsidR="00FE3809" w:rsidRPr="00E85DFB" w:rsidRDefault="00FE3809" w:rsidP="00FE3809">
      <w:pPr>
        <w:pStyle w:val="lfej"/>
        <w:tabs>
          <w:tab w:val="right" w:leader="dot" w:pos="9072"/>
        </w:tabs>
        <w:rPr>
          <w:sz w:val="18"/>
          <w:szCs w:val="18"/>
          <w:highlight w:val="green"/>
        </w:rPr>
      </w:pPr>
      <w:proofErr w:type="gramStart"/>
      <w:r w:rsidRPr="00E85DFB">
        <w:rPr>
          <w:sz w:val="18"/>
          <w:szCs w:val="18"/>
          <w:highlight w:val="green"/>
        </w:rPr>
        <w:t>cégjegyzékszám</w:t>
      </w:r>
      <w:proofErr w:type="gramEnd"/>
      <w:r w:rsidRPr="00E85DFB">
        <w:rPr>
          <w:sz w:val="18"/>
          <w:szCs w:val="18"/>
          <w:highlight w:val="green"/>
        </w:rPr>
        <w:t>:</w:t>
      </w:r>
      <w:r w:rsidRPr="00E85DFB">
        <w:rPr>
          <w:sz w:val="18"/>
          <w:szCs w:val="18"/>
          <w:highlight w:val="green"/>
        </w:rPr>
        <w:tab/>
      </w:r>
    </w:p>
    <w:p w:rsidR="00FE3809" w:rsidRPr="00E85DFB" w:rsidRDefault="00FE3809" w:rsidP="00FE3809">
      <w:pPr>
        <w:pStyle w:val="lfej"/>
        <w:tabs>
          <w:tab w:val="left" w:leader="dot" w:pos="9072"/>
        </w:tabs>
        <w:rPr>
          <w:sz w:val="18"/>
          <w:szCs w:val="18"/>
          <w:highlight w:val="green"/>
        </w:rPr>
      </w:pPr>
    </w:p>
    <w:p w:rsidR="00FE3809" w:rsidRPr="00E85DFB" w:rsidRDefault="00FE3809" w:rsidP="00FE3809">
      <w:pPr>
        <w:pStyle w:val="lfej"/>
        <w:tabs>
          <w:tab w:val="left" w:leader="dot" w:pos="9072"/>
        </w:tabs>
        <w:rPr>
          <w:sz w:val="18"/>
          <w:szCs w:val="18"/>
        </w:rPr>
      </w:pPr>
      <w:proofErr w:type="gramStart"/>
      <w:r w:rsidRPr="00E85DFB">
        <w:rPr>
          <w:sz w:val="18"/>
          <w:szCs w:val="18"/>
          <w:highlight w:val="green"/>
        </w:rPr>
        <w:t>telefonszáma</w:t>
      </w:r>
      <w:proofErr w:type="gramEnd"/>
      <w:r w:rsidRPr="00E85DFB">
        <w:rPr>
          <w:sz w:val="18"/>
          <w:szCs w:val="18"/>
          <w:highlight w:val="green"/>
        </w:rPr>
        <w:t>: …........................... faxszáma:……………………….e-mail címe: …..................</w:t>
      </w:r>
      <w:r w:rsidRPr="00E85DFB">
        <w:rPr>
          <w:sz w:val="18"/>
          <w:szCs w:val="18"/>
        </w:rPr>
        <w:t xml:space="preserve"> </w:t>
      </w:r>
    </w:p>
    <w:p w:rsidR="00FE3809" w:rsidRPr="00E85DFB" w:rsidRDefault="00FE3809" w:rsidP="00FE3809">
      <w:pPr>
        <w:pStyle w:val="lfej"/>
        <w:rPr>
          <w:sz w:val="18"/>
          <w:szCs w:val="18"/>
        </w:rPr>
      </w:pPr>
    </w:p>
    <w:p w:rsidR="00FE3809" w:rsidRPr="00E85DFB" w:rsidRDefault="00FE3809" w:rsidP="00FE3809">
      <w:pPr>
        <w:pStyle w:val="lfej"/>
        <w:rPr>
          <w:sz w:val="18"/>
          <w:szCs w:val="18"/>
        </w:rPr>
      </w:pPr>
      <w:r w:rsidRPr="00E85DFB">
        <w:rPr>
          <w:sz w:val="18"/>
          <w:szCs w:val="18"/>
        </w:rPr>
        <w:t>Ajánlat:</w:t>
      </w:r>
    </w:p>
    <w:p w:rsidR="00FE3809" w:rsidRPr="00E85DFB" w:rsidRDefault="00FE3809" w:rsidP="00FE3809">
      <w:pPr>
        <w:pStyle w:val="lfej"/>
        <w:rPr>
          <w:sz w:val="18"/>
          <w:szCs w:val="18"/>
        </w:rPr>
      </w:pPr>
    </w:p>
    <w:p w:rsidR="0092344D" w:rsidRPr="00E85DFB" w:rsidRDefault="0092344D" w:rsidP="0092344D">
      <w:pPr>
        <w:pStyle w:val="lfej"/>
        <w:rPr>
          <w:sz w:val="18"/>
          <w:szCs w:val="18"/>
          <w:lang w:eastAsia="hu-HU"/>
        </w:rPr>
      </w:pPr>
      <w:r w:rsidRPr="00E85DFB">
        <w:rPr>
          <w:sz w:val="18"/>
          <w:szCs w:val="18"/>
          <w:lang w:eastAsia="hu-HU"/>
        </w:rPr>
        <w:t xml:space="preserve">Ajánlati ár </w:t>
      </w:r>
      <w:proofErr w:type="gramStart"/>
      <w:r w:rsidRPr="00E85DFB">
        <w:rPr>
          <w:sz w:val="18"/>
          <w:szCs w:val="18"/>
          <w:lang w:eastAsia="hu-HU"/>
        </w:rPr>
        <w:t xml:space="preserve">nettó </w:t>
      </w:r>
      <w:r w:rsidRPr="00E85DFB">
        <w:rPr>
          <w:sz w:val="18"/>
          <w:szCs w:val="18"/>
          <w:highlight w:val="green"/>
          <w:lang w:eastAsia="hu-HU"/>
        </w:rPr>
        <w:t>…</w:t>
      </w:r>
      <w:proofErr w:type="gramEnd"/>
      <w:r w:rsidRPr="00E85DFB">
        <w:rPr>
          <w:sz w:val="18"/>
          <w:szCs w:val="18"/>
          <w:lang w:eastAsia="hu-HU"/>
        </w:rPr>
        <w:t xml:space="preserve"> HUF + ÁFA</w:t>
      </w:r>
    </w:p>
    <w:p w:rsidR="0092344D" w:rsidRPr="00E85DFB" w:rsidRDefault="0092344D" w:rsidP="0092344D">
      <w:pPr>
        <w:pStyle w:val="lfej"/>
        <w:rPr>
          <w:sz w:val="18"/>
          <w:szCs w:val="18"/>
        </w:rPr>
      </w:pPr>
      <w:r w:rsidRPr="00E85DFB">
        <w:rPr>
          <w:sz w:val="18"/>
          <w:szCs w:val="18"/>
          <w:lang w:eastAsia="hu-HU"/>
        </w:rPr>
        <w:t xml:space="preserve">Jótállás </w:t>
      </w:r>
      <w:proofErr w:type="gramStart"/>
      <w:r w:rsidRPr="00E85DFB">
        <w:rPr>
          <w:sz w:val="18"/>
          <w:szCs w:val="18"/>
          <w:lang w:eastAsia="hu-HU"/>
        </w:rPr>
        <w:t xml:space="preserve">időtartama </w:t>
      </w:r>
      <w:r w:rsidRPr="00E85DFB">
        <w:rPr>
          <w:sz w:val="18"/>
          <w:szCs w:val="18"/>
          <w:highlight w:val="green"/>
          <w:lang w:eastAsia="hu-HU"/>
        </w:rPr>
        <w:t>…</w:t>
      </w:r>
      <w:proofErr w:type="gramEnd"/>
      <w:r w:rsidRPr="00E85DFB">
        <w:rPr>
          <w:sz w:val="18"/>
          <w:szCs w:val="18"/>
          <w:lang w:eastAsia="hu-HU"/>
        </w:rPr>
        <w:t xml:space="preserve"> hónap természetes egész számmal megadva, minimum 12 hónap, a 24 hónap, és az annál hosszabb időtartamú jótállásra vonatkozó megajánlásokat ajánlatkérő egyaránt maximum ponttal értékeli</w:t>
      </w:r>
    </w:p>
    <w:p w:rsidR="0092344D" w:rsidRPr="00E85DFB" w:rsidRDefault="0092344D" w:rsidP="0092344D">
      <w:pPr>
        <w:pStyle w:val="lfej"/>
        <w:rPr>
          <w:sz w:val="18"/>
          <w:szCs w:val="18"/>
        </w:rPr>
      </w:pPr>
    </w:p>
    <w:p w:rsidR="00FE3809" w:rsidRPr="00E85DFB" w:rsidRDefault="00E85DFB" w:rsidP="00FE3809">
      <w:pPr>
        <w:tabs>
          <w:tab w:val="left" w:pos="3402"/>
          <w:tab w:val="left" w:pos="6663"/>
        </w:tabs>
        <w:rPr>
          <w:b/>
          <w:sz w:val="18"/>
          <w:szCs w:val="18"/>
        </w:rPr>
      </w:pPr>
      <w:r w:rsidRPr="00E85DFB">
        <w:rPr>
          <w:b/>
          <w:sz w:val="18"/>
          <w:szCs w:val="18"/>
        </w:rPr>
        <w:t xml:space="preserve"> </w:t>
      </w:r>
      <w:r w:rsidR="00FE3809" w:rsidRPr="00E85DFB">
        <w:rPr>
          <w:b/>
          <w:sz w:val="18"/>
          <w:szCs w:val="18"/>
        </w:rPr>
        <w:t>(Kitöltendő!)</w:t>
      </w:r>
    </w:p>
    <w:p w:rsidR="00FE3809" w:rsidRPr="00E85DFB" w:rsidRDefault="00FE3809" w:rsidP="00FE3809">
      <w:pPr>
        <w:tabs>
          <w:tab w:val="left" w:pos="3402"/>
          <w:tab w:val="left" w:pos="6663"/>
        </w:tabs>
        <w:ind w:left="720" w:hanging="11"/>
        <w:rPr>
          <w:sz w:val="18"/>
          <w:szCs w:val="18"/>
        </w:rPr>
      </w:pPr>
      <w:r w:rsidRPr="00E85DFB">
        <w:rPr>
          <w:sz w:val="18"/>
          <w:szCs w:val="18"/>
        </w:rPr>
        <w:tab/>
      </w:r>
    </w:p>
    <w:p w:rsidR="00FE3809" w:rsidRPr="00E85DFB" w:rsidRDefault="00FE3809" w:rsidP="00FE3809">
      <w:pPr>
        <w:pStyle w:val="lfej"/>
        <w:jc w:val="both"/>
        <w:rPr>
          <w:sz w:val="18"/>
          <w:szCs w:val="18"/>
        </w:rPr>
      </w:pPr>
      <w:r w:rsidRPr="00E85DFB">
        <w:rPr>
          <w:sz w:val="18"/>
          <w:szCs w:val="18"/>
        </w:rPr>
        <w:t xml:space="preserve">Ajánlattevőként nyilatkozzuk, hogy a teljes körű teljesítéshez szükséges feladatokat elvégezzük. Tudomásul vesszük, hogy az ajánlattételi felhívásban, és a dokumentációban megadott feltételek ránk, mint ajánlattevőre nézve kötelező érvényűek. Ajánlattevő nevében nyilatkozunk, hogy készek és képesek vagyunk a szerződést az ajánlattételi felhívásban és dokumentációban meghatározott feltételek szerint, az ajánlatban meghatározott ellenszolgáltatás fejében teljesíteni, az ajánlattételi felhívásban és dokumentációban meghatározott feltételeket elfogadjuk.   </w:t>
      </w:r>
    </w:p>
    <w:p w:rsidR="00FE3809" w:rsidRPr="00E85DFB" w:rsidRDefault="00FE3809" w:rsidP="00FE3809">
      <w:pPr>
        <w:pStyle w:val="lfej"/>
        <w:jc w:val="both"/>
        <w:rPr>
          <w:bCs/>
          <w:sz w:val="18"/>
          <w:szCs w:val="18"/>
        </w:rPr>
      </w:pPr>
      <w:r w:rsidRPr="00E85DFB">
        <w:rPr>
          <w:bCs/>
          <w:sz w:val="18"/>
          <w:szCs w:val="18"/>
        </w:rPr>
        <w:t>Ajánlattevőként nyilatkozzuk, hogy adott közbeszerzésnek az ajánlattételi felhívás, és a dokumentáció szerinti megvalósításához szükséges valamennyi munkarész elvégzésére vonatkozik ajánlati összegünk, és azt nem módosítjuk, ajánlatunkhoz 60 napig kötve vagyunk, cégünkkel a közbeszerzési szerződés ezen időszak alatt megköthető. Ajánlattevőként nyilatkozzuk, hogy az ajánlati ár ellenében a teljes körű teljesítést a megfelelő mennyiségben és minőségben elvégezzük.</w:t>
      </w:r>
    </w:p>
    <w:p w:rsidR="00FE3809" w:rsidRPr="00E85DFB" w:rsidRDefault="00FE3809" w:rsidP="00FE3809">
      <w:pPr>
        <w:pStyle w:val="Cmsor7"/>
        <w:autoSpaceDE w:val="0"/>
        <w:autoSpaceDN w:val="0"/>
        <w:adjustRightInd w:val="0"/>
        <w:jc w:val="both"/>
        <w:rPr>
          <w:rFonts w:ascii="Times New Roman" w:hAnsi="Times New Roman" w:cs="Times New Roman"/>
          <w:color w:val="auto"/>
          <w:sz w:val="18"/>
          <w:szCs w:val="18"/>
        </w:rPr>
      </w:pPr>
      <w:r w:rsidRPr="00E85DFB">
        <w:rPr>
          <w:rFonts w:ascii="Times New Roman" w:hAnsi="Times New Roman" w:cs="Times New Roman"/>
          <w:color w:val="auto"/>
          <w:sz w:val="18"/>
          <w:szCs w:val="18"/>
        </w:rPr>
        <w:t xml:space="preserve">Cégünknek a kis- és középvállalkozásokról, fejlődésük támogatásáról szóló 2004. évi XXXIV. törvény szerinti besorolása: </w:t>
      </w:r>
    </w:p>
    <w:bookmarkStart w:id="0" w:name="Check10"/>
    <w:p w:rsidR="00FE3809" w:rsidRPr="00E85DFB" w:rsidRDefault="00BF4B08" w:rsidP="00FE3809">
      <w:pPr>
        <w:jc w:val="both"/>
        <w:rPr>
          <w:sz w:val="18"/>
          <w:szCs w:val="18"/>
          <w:highlight w:val="green"/>
        </w:rPr>
      </w:pPr>
      <w:r w:rsidRPr="00E85DFB">
        <w:rPr>
          <w:iCs/>
          <w:sz w:val="18"/>
          <w:szCs w:val="18"/>
          <w:highlight w:val="green"/>
        </w:rPr>
        <w:fldChar w:fldCharType="begin">
          <w:ffData>
            <w:name w:val="Check10"/>
            <w:enabled/>
            <w:calcOnExit w:val="0"/>
            <w:checkBox>
              <w:sizeAuto/>
              <w:default w:val="0"/>
            </w:checkBox>
          </w:ffData>
        </w:fldChar>
      </w:r>
      <w:r w:rsidR="00FE3809" w:rsidRPr="00E85DFB">
        <w:rPr>
          <w:iCs/>
          <w:sz w:val="18"/>
          <w:szCs w:val="18"/>
          <w:highlight w:val="green"/>
        </w:rPr>
        <w:instrText xml:space="preserve"> FORMCHECKBOX </w:instrText>
      </w:r>
      <w:r>
        <w:rPr>
          <w:iCs/>
          <w:sz w:val="18"/>
          <w:szCs w:val="18"/>
          <w:highlight w:val="green"/>
        </w:rPr>
      </w:r>
      <w:r>
        <w:rPr>
          <w:iCs/>
          <w:sz w:val="18"/>
          <w:szCs w:val="18"/>
          <w:highlight w:val="green"/>
        </w:rPr>
        <w:fldChar w:fldCharType="separate"/>
      </w:r>
      <w:r w:rsidRPr="00E85DFB">
        <w:rPr>
          <w:iCs/>
          <w:sz w:val="18"/>
          <w:szCs w:val="18"/>
          <w:highlight w:val="green"/>
        </w:rPr>
        <w:fldChar w:fldCharType="end"/>
      </w:r>
      <w:bookmarkEnd w:id="0"/>
      <w:r w:rsidR="00FE3809" w:rsidRPr="00E85DFB">
        <w:rPr>
          <w:iCs/>
          <w:sz w:val="18"/>
          <w:szCs w:val="18"/>
          <w:highlight w:val="green"/>
        </w:rPr>
        <w:t xml:space="preserve"> </w:t>
      </w:r>
      <w:proofErr w:type="gramStart"/>
      <w:r w:rsidR="00FE3809" w:rsidRPr="00E85DFB">
        <w:rPr>
          <w:sz w:val="18"/>
          <w:szCs w:val="18"/>
          <w:highlight w:val="green"/>
        </w:rPr>
        <w:t>mikro</w:t>
      </w:r>
      <w:proofErr w:type="gramEnd"/>
      <w:r w:rsidR="00FE3809" w:rsidRPr="00E85DFB">
        <w:rPr>
          <w:sz w:val="18"/>
          <w:szCs w:val="18"/>
          <w:highlight w:val="green"/>
        </w:rPr>
        <w:t xml:space="preserve"> vállalkozás</w:t>
      </w:r>
    </w:p>
    <w:p w:rsidR="00FE3809" w:rsidRPr="00E85DFB" w:rsidRDefault="00BF4B08" w:rsidP="00FE3809">
      <w:pPr>
        <w:jc w:val="both"/>
        <w:rPr>
          <w:iCs/>
          <w:sz w:val="18"/>
          <w:szCs w:val="18"/>
          <w:highlight w:val="green"/>
        </w:rPr>
      </w:pPr>
      <w:r w:rsidRPr="00E85DFB">
        <w:rPr>
          <w:iCs/>
          <w:sz w:val="18"/>
          <w:szCs w:val="18"/>
          <w:highlight w:val="green"/>
        </w:rPr>
        <w:fldChar w:fldCharType="begin">
          <w:ffData>
            <w:name w:val="Check10"/>
            <w:enabled/>
            <w:calcOnExit w:val="0"/>
            <w:checkBox>
              <w:sizeAuto/>
              <w:default w:val="0"/>
            </w:checkBox>
          </w:ffData>
        </w:fldChar>
      </w:r>
      <w:r w:rsidR="00FE3809" w:rsidRPr="00E85DFB">
        <w:rPr>
          <w:iCs/>
          <w:sz w:val="18"/>
          <w:szCs w:val="18"/>
          <w:highlight w:val="green"/>
        </w:rPr>
        <w:instrText xml:space="preserve"> FORMCHECKBOX </w:instrText>
      </w:r>
      <w:r>
        <w:rPr>
          <w:iCs/>
          <w:sz w:val="18"/>
          <w:szCs w:val="18"/>
          <w:highlight w:val="green"/>
        </w:rPr>
      </w:r>
      <w:r>
        <w:rPr>
          <w:iCs/>
          <w:sz w:val="18"/>
          <w:szCs w:val="18"/>
          <w:highlight w:val="green"/>
        </w:rPr>
        <w:fldChar w:fldCharType="separate"/>
      </w:r>
      <w:r w:rsidRPr="00E85DFB">
        <w:rPr>
          <w:iCs/>
          <w:sz w:val="18"/>
          <w:szCs w:val="18"/>
          <w:highlight w:val="green"/>
        </w:rPr>
        <w:fldChar w:fldCharType="end"/>
      </w:r>
      <w:r w:rsidR="00FE3809" w:rsidRPr="00E85DFB">
        <w:rPr>
          <w:iCs/>
          <w:sz w:val="18"/>
          <w:szCs w:val="18"/>
          <w:highlight w:val="green"/>
        </w:rPr>
        <w:t xml:space="preserve"> </w:t>
      </w:r>
      <w:proofErr w:type="gramStart"/>
      <w:r w:rsidR="00FE3809" w:rsidRPr="00E85DFB">
        <w:rPr>
          <w:iCs/>
          <w:sz w:val="18"/>
          <w:szCs w:val="18"/>
          <w:highlight w:val="green"/>
        </w:rPr>
        <w:t>kisvállalkozás</w:t>
      </w:r>
      <w:proofErr w:type="gramEnd"/>
    </w:p>
    <w:p w:rsidR="00FE3809" w:rsidRPr="00E85DFB" w:rsidRDefault="00BF4B08" w:rsidP="00FE3809">
      <w:pPr>
        <w:jc w:val="both"/>
        <w:rPr>
          <w:iCs/>
          <w:sz w:val="18"/>
          <w:szCs w:val="18"/>
          <w:highlight w:val="green"/>
        </w:rPr>
      </w:pPr>
      <w:r w:rsidRPr="00E85DFB">
        <w:rPr>
          <w:iCs/>
          <w:sz w:val="18"/>
          <w:szCs w:val="18"/>
          <w:highlight w:val="green"/>
        </w:rPr>
        <w:fldChar w:fldCharType="begin">
          <w:ffData>
            <w:name w:val="Check10"/>
            <w:enabled/>
            <w:calcOnExit w:val="0"/>
            <w:checkBox>
              <w:sizeAuto/>
              <w:default w:val="0"/>
            </w:checkBox>
          </w:ffData>
        </w:fldChar>
      </w:r>
      <w:r w:rsidR="00FE3809" w:rsidRPr="00E85DFB">
        <w:rPr>
          <w:iCs/>
          <w:sz w:val="18"/>
          <w:szCs w:val="18"/>
          <w:highlight w:val="green"/>
        </w:rPr>
        <w:instrText xml:space="preserve"> FORMCHECKBOX </w:instrText>
      </w:r>
      <w:r>
        <w:rPr>
          <w:iCs/>
          <w:sz w:val="18"/>
          <w:szCs w:val="18"/>
          <w:highlight w:val="green"/>
        </w:rPr>
      </w:r>
      <w:r>
        <w:rPr>
          <w:iCs/>
          <w:sz w:val="18"/>
          <w:szCs w:val="18"/>
          <w:highlight w:val="green"/>
        </w:rPr>
        <w:fldChar w:fldCharType="separate"/>
      </w:r>
      <w:r w:rsidRPr="00E85DFB">
        <w:rPr>
          <w:iCs/>
          <w:sz w:val="18"/>
          <w:szCs w:val="18"/>
          <w:highlight w:val="green"/>
        </w:rPr>
        <w:fldChar w:fldCharType="end"/>
      </w:r>
      <w:r w:rsidR="00FE3809" w:rsidRPr="00E85DFB">
        <w:rPr>
          <w:iCs/>
          <w:sz w:val="18"/>
          <w:szCs w:val="18"/>
          <w:highlight w:val="green"/>
        </w:rPr>
        <w:t xml:space="preserve"> </w:t>
      </w:r>
      <w:proofErr w:type="gramStart"/>
      <w:r w:rsidR="00FE3809" w:rsidRPr="00E85DFB">
        <w:rPr>
          <w:iCs/>
          <w:sz w:val="18"/>
          <w:szCs w:val="18"/>
          <w:highlight w:val="green"/>
        </w:rPr>
        <w:t>középvállalkozás</w:t>
      </w:r>
      <w:proofErr w:type="gramEnd"/>
    </w:p>
    <w:p w:rsidR="00FE3809" w:rsidRPr="00E85DFB" w:rsidRDefault="00BF4B08" w:rsidP="00FE3809">
      <w:pPr>
        <w:jc w:val="both"/>
        <w:rPr>
          <w:iCs/>
          <w:sz w:val="18"/>
          <w:szCs w:val="18"/>
          <w:highlight w:val="green"/>
        </w:rPr>
      </w:pPr>
      <w:r w:rsidRPr="00E85DFB">
        <w:rPr>
          <w:iCs/>
          <w:sz w:val="18"/>
          <w:szCs w:val="18"/>
          <w:highlight w:val="green"/>
        </w:rPr>
        <w:fldChar w:fldCharType="begin">
          <w:ffData>
            <w:name w:val="Check10"/>
            <w:enabled/>
            <w:calcOnExit w:val="0"/>
            <w:checkBox>
              <w:sizeAuto/>
              <w:default w:val="0"/>
            </w:checkBox>
          </w:ffData>
        </w:fldChar>
      </w:r>
      <w:r w:rsidR="00FE3809" w:rsidRPr="00E85DFB">
        <w:rPr>
          <w:iCs/>
          <w:sz w:val="18"/>
          <w:szCs w:val="18"/>
          <w:highlight w:val="green"/>
        </w:rPr>
        <w:instrText xml:space="preserve"> FORMCHECKBOX </w:instrText>
      </w:r>
      <w:r>
        <w:rPr>
          <w:iCs/>
          <w:sz w:val="18"/>
          <w:szCs w:val="18"/>
          <w:highlight w:val="green"/>
        </w:rPr>
      </w:r>
      <w:r>
        <w:rPr>
          <w:iCs/>
          <w:sz w:val="18"/>
          <w:szCs w:val="18"/>
          <w:highlight w:val="green"/>
        </w:rPr>
        <w:fldChar w:fldCharType="separate"/>
      </w:r>
      <w:r w:rsidRPr="00E85DFB">
        <w:rPr>
          <w:iCs/>
          <w:sz w:val="18"/>
          <w:szCs w:val="18"/>
          <w:highlight w:val="green"/>
        </w:rPr>
        <w:fldChar w:fldCharType="end"/>
      </w:r>
      <w:r w:rsidR="00FE3809" w:rsidRPr="00E85DFB">
        <w:rPr>
          <w:iCs/>
          <w:sz w:val="18"/>
          <w:szCs w:val="18"/>
          <w:highlight w:val="green"/>
        </w:rPr>
        <w:t xml:space="preserve"> </w:t>
      </w:r>
      <w:proofErr w:type="gramStart"/>
      <w:r w:rsidR="00FE3809" w:rsidRPr="00E85DFB">
        <w:rPr>
          <w:iCs/>
          <w:sz w:val="18"/>
          <w:szCs w:val="18"/>
          <w:highlight w:val="green"/>
        </w:rPr>
        <w:t>nem</w:t>
      </w:r>
      <w:proofErr w:type="gramEnd"/>
      <w:r w:rsidR="00FE3809" w:rsidRPr="00E85DFB">
        <w:rPr>
          <w:iCs/>
          <w:sz w:val="18"/>
          <w:szCs w:val="18"/>
          <w:highlight w:val="green"/>
        </w:rPr>
        <w:t xml:space="preserve"> tartozik a </w:t>
      </w:r>
      <w:proofErr w:type="spellStart"/>
      <w:r w:rsidR="00FE3809" w:rsidRPr="00E85DFB">
        <w:rPr>
          <w:iCs/>
          <w:sz w:val="18"/>
          <w:szCs w:val="18"/>
          <w:highlight w:val="green"/>
        </w:rPr>
        <w:t>Kkvt</w:t>
      </w:r>
      <w:proofErr w:type="spellEnd"/>
      <w:r w:rsidR="00FE3809" w:rsidRPr="00E85DFB">
        <w:rPr>
          <w:iCs/>
          <w:sz w:val="18"/>
          <w:szCs w:val="18"/>
          <w:highlight w:val="green"/>
        </w:rPr>
        <w:t xml:space="preserve">. </w:t>
      </w:r>
      <w:proofErr w:type="gramStart"/>
      <w:r w:rsidR="00FE3809" w:rsidRPr="00E85DFB">
        <w:rPr>
          <w:iCs/>
          <w:sz w:val="18"/>
          <w:szCs w:val="18"/>
          <w:highlight w:val="green"/>
        </w:rPr>
        <w:t>hatálya</w:t>
      </w:r>
      <w:proofErr w:type="gramEnd"/>
      <w:r w:rsidR="00FE3809" w:rsidRPr="00E85DFB">
        <w:rPr>
          <w:iCs/>
          <w:sz w:val="18"/>
          <w:szCs w:val="18"/>
          <w:highlight w:val="green"/>
        </w:rPr>
        <w:t xml:space="preserve"> alá.</w:t>
      </w:r>
    </w:p>
    <w:p w:rsidR="00FE3809" w:rsidRPr="00E85DFB" w:rsidRDefault="00FE3809" w:rsidP="00FE3809">
      <w:pPr>
        <w:jc w:val="both"/>
        <w:rPr>
          <w:b/>
          <w:iCs/>
          <w:sz w:val="18"/>
          <w:szCs w:val="18"/>
        </w:rPr>
      </w:pPr>
      <w:r w:rsidRPr="00E85DFB">
        <w:rPr>
          <w:b/>
          <w:iCs/>
          <w:sz w:val="18"/>
          <w:szCs w:val="18"/>
          <w:highlight w:val="green"/>
        </w:rPr>
        <w:t>(</w:t>
      </w:r>
      <w:r w:rsidRPr="00E85DFB">
        <w:rPr>
          <w:sz w:val="18"/>
          <w:szCs w:val="18"/>
          <w:highlight w:val="green"/>
        </w:rPr>
        <w:t>A megfelelő szövegrész „x”</w:t>
      </w:r>
      <w:proofErr w:type="spellStart"/>
      <w:r w:rsidRPr="00E85DFB">
        <w:rPr>
          <w:sz w:val="18"/>
          <w:szCs w:val="18"/>
          <w:highlight w:val="green"/>
        </w:rPr>
        <w:t>-szel</w:t>
      </w:r>
      <w:proofErr w:type="spellEnd"/>
      <w:r w:rsidRPr="00E85DFB">
        <w:rPr>
          <w:sz w:val="18"/>
          <w:szCs w:val="18"/>
          <w:highlight w:val="green"/>
        </w:rPr>
        <w:t xml:space="preserve"> jelölendő!)</w:t>
      </w:r>
    </w:p>
    <w:p w:rsidR="00FE3809" w:rsidRPr="00E85DFB" w:rsidRDefault="00FE3809" w:rsidP="00FE3809">
      <w:pPr>
        <w:jc w:val="both"/>
        <w:rPr>
          <w:sz w:val="18"/>
          <w:szCs w:val="18"/>
        </w:rPr>
      </w:pPr>
      <w:r w:rsidRPr="00E85DFB">
        <w:rPr>
          <w:sz w:val="18"/>
          <w:szCs w:val="18"/>
        </w:rPr>
        <w:t xml:space="preserve">Hozzájárulunk ahhoz, hogy ajánlatkérő a </w:t>
      </w:r>
      <w:proofErr w:type="spellStart"/>
      <w:r w:rsidRPr="00E85DFB">
        <w:rPr>
          <w:sz w:val="18"/>
          <w:szCs w:val="18"/>
        </w:rPr>
        <w:t>Kbt-ben</w:t>
      </w:r>
      <w:proofErr w:type="spellEnd"/>
      <w:r w:rsidRPr="00E85DFB">
        <w:rPr>
          <w:sz w:val="18"/>
          <w:szCs w:val="18"/>
        </w:rPr>
        <w:t xml:space="preserve"> meghatározott nyilvánosság biztosításával kapcsolatosan előírt kötelezettségének eleget tehessen.</w:t>
      </w:r>
    </w:p>
    <w:p w:rsidR="00FE3809" w:rsidRPr="00E85DFB" w:rsidRDefault="00FE3809" w:rsidP="00FE3809">
      <w:pPr>
        <w:jc w:val="both"/>
        <w:rPr>
          <w:sz w:val="18"/>
          <w:szCs w:val="18"/>
        </w:rPr>
      </w:pPr>
      <w:r w:rsidRPr="00E85DFB">
        <w:rPr>
          <w:sz w:val="18"/>
          <w:szCs w:val="18"/>
        </w:rPr>
        <w:t>Cégünkkel, illetőleg az ajánlatadás során cégünk által igénybe vett személyekkel szemben nem áll fenn a közbeszerzési törvény szerinti összeférhetetlenség.</w:t>
      </w:r>
    </w:p>
    <w:p w:rsidR="00FE3809" w:rsidRPr="00E85DFB" w:rsidRDefault="00FE3809" w:rsidP="00FE3809">
      <w:pPr>
        <w:jc w:val="both"/>
        <w:rPr>
          <w:sz w:val="18"/>
          <w:szCs w:val="18"/>
        </w:rPr>
      </w:pPr>
      <w:r w:rsidRPr="00E85DFB">
        <w:rPr>
          <w:sz w:val="18"/>
          <w:szCs w:val="18"/>
        </w:rPr>
        <w:t>Nyilatkozunk, hogy ugyanezen közbeszerzési eljárásban nem teszünk másik ajánlatot más ajánlattevővel közösen, más ajánlattevő alvállalkozójaként nem veszünk részt.</w:t>
      </w:r>
    </w:p>
    <w:p w:rsidR="00FE3809" w:rsidRPr="00E85DFB" w:rsidRDefault="00FE3809" w:rsidP="00FE3809">
      <w:pPr>
        <w:autoSpaceDE w:val="0"/>
        <w:autoSpaceDN w:val="0"/>
        <w:adjustRightInd w:val="0"/>
        <w:jc w:val="both"/>
        <w:rPr>
          <w:sz w:val="18"/>
          <w:szCs w:val="18"/>
        </w:rPr>
      </w:pPr>
    </w:p>
    <w:p w:rsidR="00FE3809" w:rsidRDefault="00FE3809" w:rsidP="00FE3809">
      <w:pPr>
        <w:pStyle w:val="lfej"/>
        <w:jc w:val="both"/>
        <w:rPr>
          <w:bCs/>
          <w:sz w:val="18"/>
          <w:szCs w:val="18"/>
          <w:highlight w:val="green"/>
        </w:rPr>
      </w:pPr>
      <w:r w:rsidRPr="00E85DFB">
        <w:rPr>
          <w:sz w:val="18"/>
          <w:szCs w:val="18"/>
        </w:rPr>
        <w:t xml:space="preserve"> </w:t>
      </w:r>
      <w:r w:rsidR="007200D4">
        <w:rPr>
          <w:bCs/>
          <w:sz w:val="18"/>
          <w:szCs w:val="18"/>
          <w:highlight w:val="green"/>
        </w:rPr>
        <w:t>………………………., 2016</w:t>
      </w:r>
      <w:r w:rsidRPr="00E85DFB">
        <w:rPr>
          <w:bCs/>
          <w:sz w:val="18"/>
          <w:szCs w:val="18"/>
          <w:highlight w:val="green"/>
        </w:rPr>
        <w:t>. …………….…….</w:t>
      </w:r>
      <w:r w:rsidRPr="00E85DFB">
        <w:rPr>
          <w:bCs/>
          <w:sz w:val="18"/>
          <w:szCs w:val="18"/>
          <w:highlight w:val="green"/>
        </w:rPr>
        <w:tab/>
        <w:t xml:space="preserve"> </w:t>
      </w:r>
    </w:p>
    <w:p w:rsidR="00E85DFB" w:rsidRDefault="00E85DFB" w:rsidP="00FE3809">
      <w:pPr>
        <w:pStyle w:val="lfej"/>
        <w:jc w:val="both"/>
        <w:rPr>
          <w:bCs/>
          <w:sz w:val="18"/>
          <w:szCs w:val="18"/>
          <w:highlight w:val="green"/>
        </w:rPr>
      </w:pPr>
    </w:p>
    <w:p w:rsidR="00E85DFB" w:rsidRPr="00E85DFB" w:rsidRDefault="00E85DFB" w:rsidP="00FE3809">
      <w:pPr>
        <w:pStyle w:val="lfej"/>
        <w:jc w:val="both"/>
        <w:rPr>
          <w:bCs/>
          <w:sz w:val="18"/>
          <w:szCs w:val="18"/>
          <w:highlight w:val="green"/>
        </w:rPr>
      </w:pPr>
    </w:p>
    <w:p w:rsidR="00FE3809" w:rsidRPr="00E85DFB" w:rsidRDefault="00FE3809" w:rsidP="00FE3809">
      <w:pPr>
        <w:pStyle w:val="lfej"/>
        <w:ind w:left="3540" w:firstLine="708"/>
        <w:jc w:val="both"/>
        <w:rPr>
          <w:bCs/>
          <w:sz w:val="18"/>
          <w:szCs w:val="18"/>
        </w:rPr>
      </w:pPr>
      <w:r w:rsidRPr="00E85DFB">
        <w:rPr>
          <w:bCs/>
          <w:sz w:val="18"/>
          <w:szCs w:val="18"/>
          <w:highlight w:val="green"/>
        </w:rPr>
        <w:t xml:space="preserve">                                       ……………………………</w:t>
      </w:r>
    </w:p>
    <w:p w:rsidR="00FE3809" w:rsidRPr="00E85DFB" w:rsidRDefault="00FE3809" w:rsidP="00FE3809">
      <w:pPr>
        <w:pStyle w:val="lfej"/>
        <w:tabs>
          <w:tab w:val="center" w:pos="7371"/>
        </w:tabs>
        <w:jc w:val="right"/>
        <w:rPr>
          <w:bCs/>
          <w:sz w:val="18"/>
          <w:szCs w:val="18"/>
        </w:rPr>
      </w:pPr>
      <w:r w:rsidRPr="00E85DFB">
        <w:rPr>
          <w:bCs/>
          <w:sz w:val="18"/>
          <w:szCs w:val="18"/>
        </w:rPr>
        <w:t>Ajánlattevő megjelölése és képviselő aláírása</w:t>
      </w:r>
    </w:p>
    <w:p w:rsidR="00FE3809" w:rsidRPr="0092344D" w:rsidRDefault="00FE3809" w:rsidP="00FE3809">
      <w:r w:rsidRPr="0092344D">
        <w:rPr>
          <w:b/>
        </w:rPr>
        <w:br w:type="page"/>
      </w:r>
    </w:p>
    <w:p w:rsidR="00FE3809" w:rsidRPr="0092344D" w:rsidRDefault="00FE3809" w:rsidP="00FE3809">
      <w:pPr>
        <w:pStyle w:val="Cmsor1"/>
        <w:ind w:left="2421"/>
        <w:jc w:val="center"/>
        <w:rPr>
          <w:rFonts w:ascii="Times New Roman" w:hAnsi="Times New Roman" w:cs="Times New Roman"/>
          <w:b w:val="0"/>
          <w:color w:val="auto"/>
          <w:sz w:val="20"/>
          <w:szCs w:val="20"/>
        </w:rPr>
      </w:pPr>
    </w:p>
    <w:p w:rsidR="00FE3809" w:rsidRPr="0008480A" w:rsidRDefault="00FE3809" w:rsidP="00FE3809">
      <w:pPr>
        <w:pStyle w:val="Cmsor1"/>
        <w:pBdr>
          <w:bottom w:val="single" w:sz="4" w:space="1" w:color="auto"/>
        </w:pBdr>
        <w:jc w:val="center"/>
        <w:rPr>
          <w:rFonts w:ascii="Times New Roman" w:hAnsi="Times New Roman" w:cs="Times New Roman"/>
          <w:b w:val="0"/>
          <w:color w:val="auto"/>
          <w:sz w:val="20"/>
          <w:szCs w:val="20"/>
        </w:rPr>
      </w:pPr>
      <w:r w:rsidRPr="0008480A">
        <w:rPr>
          <w:rFonts w:ascii="Times New Roman" w:hAnsi="Times New Roman" w:cs="Times New Roman"/>
          <w:b w:val="0"/>
          <w:color w:val="auto"/>
          <w:sz w:val="20"/>
          <w:szCs w:val="20"/>
        </w:rPr>
        <w:t>Nyilatkozat alvállalkozókról</w:t>
      </w:r>
    </w:p>
    <w:p w:rsidR="00FE3809" w:rsidRPr="0092344D" w:rsidRDefault="00FE3809" w:rsidP="00FE3809">
      <w:pPr>
        <w:pStyle w:val="Cmsor7"/>
        <w:rPr>
          <w:rFonts w:ascii="Times New Roman" w:hAnsi="Times New Roman" w:cs="Times New Roman"/>
          <w:b/>
          <w:color w:val="auto"/>
        </w:rPr>
      </w:pPr>
    </w:p>
    <w:p w:rsidR="00E85DFB" w:rsidRPr="0092344D" w:rsidRDefault="00E85DFB" w:rsidP="00E85DFB">
      <w:pPr>
        <w:rPr>
          <w:bCs/>
        </w:rPr>
      </w:pPr>
      <w:r w:rsidRPr="0092344D">
        <w:rPr>
          <w:bCs/>
        </w:rPr>
        <w:t>Tárgy:</w:t>
      </w:r>
    </w:p>
    <w:p w:rsidR="007200D4" w:rsidRPr="007200D4" w:rsidRDefault="007200D4" w:rsidP="007200D4">
      <w:pPr>
        <w:rPr>
          <w:bCs/>
        </w:rPr>
      </w:pPr>
      <w:r w:rsidRPr="007200D4">
        <w:rPr>
          <w:bCs/>
        </w:rPr>
        <w:t>Piliscsév Község Önkormányzata</w:t>
      </w:r>
    </w:p>
    <w:p w:rsidR="007200D4" w:rsidRPr="007200D4" w:rsidRDefault="007200D4" w:rsidP="007200D4">
      <w:pPr>
        <w:rPr>
          <w:bCs/>
        </w:rPr>
      </w:pPr>
      <w:r w:rsidRPr="007200D4">
        <w:t>Piliscsév, vis maior okozta károk helyreállítási munkái tárgyú építés-szerelési kivitelezési vállalkozási szerződés (I. rész: Partfal helyreállítása, II. rész: Közutak és árokmeder helyreállítása)</w:t>
      </w:r>
    </w:p>
    <w:p w:rsidR="007200D4" w:rsidRPr="007200D4" w:rsidRDefault="007200D4" w:rsidP="007200D4">
      <w:proofErr w:type="gramStart"/>
      <w:r w:rsidRPr="007200D4">
        <w:t>tárgyú</w:t>
      </w:r>
      <w:proofErr w:type="gramEnd"/>
      <w:r w:rsidRPr="007200D4">
        <w:t xml:space="preserve"> közbeszerzési eljárása</w:t>
      </w:r>
    </w:p>
    <w:p w:rsidR="00FE3809" w:rsidRPr="0092344D" w:rsidRDefault="00FE3809" w:rsidP="00FE3809"/>
    <w:p w:rsidR="00FE3809" w:rsidRPr="0092344D" w:rsidRDefault="00FE3809" w:rsidP="00FE3809">
      <w:pPr>
        <w:pStyle w:val="lfej"/>
        <w:rPr>
          <w:bCs/>
        </w:rPr>
      </w:pPr>
    </w:p>
    <w:p w:rsidR="00FE3809" w:rsidRPr="0092344D" w:rsidRDefault="00FE3809" w:rsidP="00FE3809">
      <w:pPr>
        <w:pStyle w:val="lfej"/>
        <w:rPr>
          <w:bCs/>
        </w:rPr>
      </w:pPr>
    </w:p>
    <w:p w:rsidR="00FE3809" w:rsidRPr="0092344D" w:rsidRDefault="00FE3809" w:rsidP="00FE3809">
      <w:pPr>
        <w:pStyle w:val="lfej"/>
        <w:rPr>
          <w:bCs/>
        </w:rPr>
      </w:pPr>
    </w:p>
    <w:p w:rsidR="00FE3809" w:rsidRPr="0092344D" w:rsidRDefault="00FE3809" w:rsidP="00FE3809">
      <w:pPr>
        <w:pStyle w:val="lfej"/>
        <w:rPr>
          <w:bCs/>
        </w:rPr>
      </w:pPr>
      <w:r w:rsidRPr="0092344D">
        <w:rPr>
          <w:bCs/>
        </w:rPr>
        <w:t>Ajánlattevő</w:t>
      </w:r>
    </w:p>
    <w:p w:rsidR="00FE3809" w:rsidRPr="0092344D" w:rsidRDefault="00FE3809" w:rsidP="00FE3809">
      <w:pPr>
        <w:pStyle w:val="lfej"/>
        <w:rPr>
          <w:bCs/>
        </w:rPr>
      </w:pPr>
    </w:p>
    <w:p w:rsidR="00FE3809" w:rsidRPr="0092344D" w:rsidRDefault="00FE3809" w:rsidP="00FE3809">
      <w:pPr>
        <w:pStyle w:val="lfej"/>
        <w:rPr>
          <w:bCs/>
          <w:highlight w:val="green"/>
        </w:rPr>
      </w:pPr>
      <w:proofErr w:type="gramStart"/>
      <w:r w:rsidRPr="0092344D">
        <w:rPr>
          <w:bCs/>
          <w:highlight w:val="green"/>
        </w:rPr>
        <w:t>neve</w:t>
      </w:r>
      <w:proofErr w:type="gramEnd"/>
      <w:r w:rsidRPr="0092344D">
        <w:rPr>
          <w:bCs/>
          <w:highlight w:val="green"/>
        </w:rPr>
        <w:t>:…………………………………………………………………………….......</w:t>
      </w:r>
    </w:p>
    <w:p w:rsidR="00FE3809" w:rsidRPr="0092344D" w:rsidRDefault="00FE3809" w:rsidP="00FE3809">
      <w:pPr>
        <w:pStyle w:val="lfej"/>
        <w:rPr>
          <w:bCs/>
          <w:highlight w:val="green"/>
        </w:rPr>
      </w:pPr>
    </w:p>
    <w:p w:rsidR="00FE3809" w:rsidRPr="0092344D" w:rsidRDefault="00FE3809" w:rsidP="00FE3809">
      <w:pPr>
        <w:pStyle w:val="lfej"/>
        <w:rPr>
          <w:bCs/>
        </w:rPr>
      </w:pPr>
      <w:proofErr w:type="gramStart"/>
      <w:r w:rsidRPr="0092344D">
        <w:rPr>
          <w:bCs/>
          <w:highlight w:val="green"/>
        </w:rPr>
        <w:t>székhelye</w:t>
      </w:r>
      <w:proofErr w:type="gramEnd"/>
      <w:r w:rsidRPr="0092344D">
        <w:rPr>
          <w:bCs/>
          <w:highlight w:val="green"/>
        </w:rPr>
        <w:t>: ……………………………………………………………………….…......</w:t>
      </w:r>
      <w:r w:rsidRPr="0092344D">
        <w:rPr>
          <w:bCs/>
        </w:rPr>
        <w:t xml:space="preserve">       </w:t>
      </w:r>
    </w:p>
    <w:p w:rsidR="00FE3809" w:rsidRPr="0092344D" w:rsidRDefault="00FE3809" w:rsidP="00FE3809">
      <w:pPr>
        <w:jc w:val="both"/>
        <w:rPr>
          <w:bCs/>
        </w:rPr>
      </w:pPr>
    </w:p>
    <w:p w:rsidR="00FE3809" w:rsidRPr="0092344D" w:rsidRDefault="00FE3809" w:rsidP="00FE3809">
      <w:pPr>
        <w:ind w:left="709" w:hanging="709"/>
        <w:jc w:val="center"/>
        <w:rPr>
          <w:bCs/>
        </w:rPr>
      </w:pPr>
      <w:proofErr w:type="gramStart"/>
      <w:r w:rsidRPr="0092344D">
        <w:rPr>
          <w:bCs/>
        </w:rPr>
        <w:t>nyilatkozom</w:t>
      </w:r>
      <w:proofErr w:type="gramEnd"/>
      <w:r w:rsidRPr="0092344D">
        <w:rPr>
          <w:bCs/>
        </w:rPr>
        <w:t xml:space="preserve">, </w:t>
      </w:r>
    </w:p>
    <w:p w:rsidR="00FE3809" w:rsidRPr="0092344D" w:rsidRDefault="00FE3809" w:rsidP="00FE3809">
      <w:pPr>
        <w:ind w:left="709" w:hanging="709"/>
        <w:jc w:val="center"/>
        <w:rPr>
          <w:bCs/>
        </w:rPr>
      </w:pPr>
    </w:p>
    <w:p w:rsidR="00FE3809" w:rsidRPr="0092344D" w:rsidRDefault="00FE3809" w:rsidP="00FE3809">
      <w:pPr>
        <w:pStyle w:val="Szvegtrzs2"/>
        <w:ind w:left="709" w:hanging="709"/>
        <w:rPr>
          <w:sz w:val="20"/>
        </w:rPr>
      </w:pPr>
      <w:proofErr w:type="gramStart"/>
      <w:r w:rsidRPr="0092344D">
        <w:rPr>
          <w:sz w:val="20"/>
        </w:rPr>
        <w:t>hogy</w:t>
      </w:r>
      <w:proofErr w:type="gramEnd"/>
      <w:r w:rsidRPr="0092344D">
        <w:rPr>
          <w:sz w:val="20"/>
        </w:rPr>
        <w:t xml:space="preserve"> a közbeszerzési eljárásban</w:t>
      </w:r>
    </w:p>
    <w:p w:rsidR="00FE3809" w:rsidRPr="0092344D" w:rsidRDefault="00FE3809" w:rsidP="00FE3809">
      <w:pPr>
        <w:ind w:left="709" w:hanging="709"/>
        <w:jc w:val="both"/>
      </w:pPr>
    </w:p>
    <w:p w:rsidR="00FE3809" w:rsidRPr="0092344D" w:rsidRDefault="00FE3809" w:rsidP="00FE3809">
      <w:pPr>
        <w:numPr>
          <w:ilvl w:val="0"/>
          <w:numId w:val="2"/>
        </w:numPr>
      </w:pPr>
    </w:p>
    <w:p w:rsidR="00FE3809" w:rsidRPr="0092344D" w:rsidRDefault="00FE3809" w:rsidP="00FE3809">
      <w:pPr>
        <w:ind w:left="1080"/>
      </w:pPr>
      <w:r w:rsidRPr="0092344D">
        <w:t>A közbeszerzésnek azok a részei, amelynek teljesítéséhez alvállalkozót kívánunk igénybe venni:</w:t>
      </w:r>
    </w:p>
    <w:p w:rsidR="00FE3809" w:rsidRPr="0092344D" w:rsidRDefault="00FE3809" w:rsidP="00FE3809">
      <w:pPr>
        <w:ind w:left="709" w:hanging="709"/>
      </w:pPr>
      <w:r w:rsidRPr="0092344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2344D" w:rsidRPr="0092344D" w:rsidTr="00BD1EC1">
        <w:tc>
          <w:tcPr>
            <w:tcW w:w="10606" w:type="dxa"/>
          </w:tcPr>
          <w:p w:rsidR="00FE3809" w:rsidRPr="0092344D" w:rsidRDefault="00FE3809" w:rsidP="00BD1EC1">
            <w:pPr>
              <w:ind w:left="709" w:hanging="709"/>
            </w:pPr>
            <w:r w:rsidRPr="0092344D">
              <w:rPr>
                <w:highlight w:val="green"/>
              </w:rPr>
              <w:t>….</w:t>
            </w:r>
          </w:p>
        </w:tc>
      </w:tr>
    </w:tbl>
    <w:p w:rsidR="00FE3809" w:rsidRPr="0092344D" w:rsidRDefault="00FE3809" w:rsidP="00FE3809">
      <w:pPr>
        <w:ind w:left="709" w:hanging="709"/>
      </w:pPr>
    </w:p>
    <w:p w:rsidR="00FE3809" w:rsidRPr="0092344D" w:rsidRDefault="00FE3809" w:rsidP="00FE3809">
      <w:pPr>
        <w:ind w:left="709" w:hanging="709"/>
        <w:rPr>
          <w:b/>
          <w:u w:val="single"/>
        </w:rPr>
      </w:pPr>
      <w:proofErr w:type="gramStart"/>
      <w:r w:rsidRPr="0092344D">
        <w:rPr>
          <w:b/>
          <w:u w:val="single"/>
        </w:rPr>
        <w:t>vagy</w:t>
      </w:r>
      <w:proofErr w:type="gramEnd"/>
    </w:p>
    <w:p w:rsidR="00FE3809" w:rsidRPr="0092344D" w:rsidRDefault="00FE3809" w:rsidP="00FE3809">
      <w:pPr>
        <w:ind w:left="709" w:hanging="709"/>
      </w:pPr>
    </w:p>
    <w:p w:rsidR="00FE3809" w:rsidRPr="0092344D" w:rsidRDefault="00FE3809" w:rsidP="00FE3809">
      <w:pPr>
        <w:pStyle w:val="simabekezds"/>
        <w:spacing w:before="0" w:line="240" w:lineRule="auto"/>
        <w:rPr>
          <w:iCs/>
          <w:sz w:val="20"/>
        </w:rPr>
      </w:pPr>
      <w:proofErr w:type="gramStart"/>
      <w:r w:rsidRPr="0092344D">
        <w:rPr>
          <w:iCs/>
          <w:sz w:val="20"/>
        </w:rPr>
        <w:t>nincs</w:t>
      </w:r>
      <w:proofErr w:type="gramEnd"/>
      <w:r w:rsidRPr="0092344D">
        <w:rPr>
          <w:iCs/>
          <w:sz w:val="20"/>
        </w:rPr>
        <w:t xml:space="preserve"> a közbeszerzésnek olyan része, melynek a teljesítésével összefüggésben ajánlattevő alvállalkozót venne igénybe.</w:t>
      </w:r>
    </w:p>
    <w:p w:rsidR="00FE3809" w:rsidRPr="0092344D" w:rsidRDefault="00FE3809" w:rsidP="00FE3809">
      <w:pPr>
        <w:ind w:left="709" w:hanging="709"/>
      </w:pPr>
    </w:p>
    <w:p w:rsidR="00FE3809" w:rsidRPr="0092344D" w:rsidRDefault="00FE3809" w:rsidP="00FE3809">
      <w:pPr>
        <w:ind w:left="709" w:hanging="709"/>
      </w:pPr>
    </w:p>
    <w:p w:rsidR="00FE3809" w:rsidRPr="0092344D" w:rsidRDefault="00FE3809" w:rsidP="00FE3809">
      <w:pPr>
        <w:numPr>
          <w:ilvl w:val="0"/>
          <w:numId w:val="2"/>
        </w:numPr>
      </w:pPr>
    </w:p>
    <w:p w:rsidR="00FE3809" w:rsidRPr="0092344D" w:rsidRDefault="00FE3809" w:rsidP="00FE3809">
      <w:pPr>
        <w:ind w:left="1080"/>
      </w:pPr>
      <w:r w:rsidRPr="0092344D">
        <w:t>A fenti kiszervezett részek tekintetében igénybe venni kívánt alvállalkozók, valamint a közbeszerzésnek az a százalékos aránya, amelynek teljesítésében a megjelölt alvállalkozók közre fognak működni.</w:t>
      </w:r>
    </w:p>
    <w:p w:rsidR="00FE3809" w:rsidRPr="0092344D" w:rsidRDefault="00FE3809" w:rsidP="00FE3809">
      <w:pPr>
        <w:ind w:left="709" w:hanging="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5"/>
        <w:gridCol w:w="1776"/>
        <w:gridCol w:w="1933"/>
        <w:gridCol w:w="1824"/>
        <w:gridCol w:w="1837"/>
      </w:tblGrid>
      <w:tr w:rsidR="00FE3809" w:rsidRPr="0092344D" w:rsidTr="00BD1EC1">
        <w:tc>
          <w:tcPr>
            <w:tcW w:w="1775" w:type="dxa"/>
          </w:tcPr>
          <w:p w:rsidR="00FE3809" w:rsidRPr="0092344D" w:rsidRDefault="00FE3809" w:rsidP="00BD1EC1">
            <w:r w:rsidRPr="0092344D">
              <w:t>alvállalkozó neve</w:t>
            </w:r>
          </w:p>
        </w:tc>
        <w:tc>
          <w:tcPr>
            <w:tcW w:w="1776" w:type="dxa"/>
          </w:tcPr>
          <w:p w:rsidR="00FE3809" w:rsidRPr="0092344D" w:rsidRDefault="00FE3809" w:rsidP="00BD1EC1">
            <w:pPr>
              <w:ind w:firstLine="26"/>
            </w:pPr>
            <w:r w:rsidRPr="0092344D">
              <w:t>alvállalkozó címe</w:t>
            </w:r>
          </w:p>
        </w:tc>
        <w:tc>
          <w:tcPr>
            <w:tcW w:w="1933" w:type="dxa"/>
          </w:tcPr>
          <w:p w:rsidR="00FE3809" w:rsidRPr="0092344D" w:rsidRDefault="00FE3809" w:rsidP="00BD1EC1">
            <w:pPr>
              <w:ind w:firstLine="52"/>
            </w:pPr>
            <w:r w:rsidRPr="0092344D">
              <w:t>alvállalkozó adószáma, cégjegyzékszáma</w:t>
            </w:r>
          </w:p>
        </w:tc>
        <w:tc>
          <w:tcPr>
            <w:tcW w:w="1824" w:type="dxa"/>
          </w:tcPr>
          <w:p w:rsidR="00FE3809" w:rsidRPr="0092344D" w:rsidRDefault="00FE3809" w:rsidP="00BD1EC1">
            <w:pPr>
              <w:ind w:left="90" w:hanging="61"/>
            </w:pPr>
            <w:r w:rsidRPr="0092344D">
              <w:t>alvállalkozó teljesítésének megjelölése (az általa elvégzendő feladat)</w:t>
            </w:r>
          </w:p>
        </w:tc>
        <w:tc>
          <w:tcPr>
            <w:tcW w:w="1837" w:type="dxa"/>
          </w:tcPr>
          <w:p w:rsidR="00FE3809" w:rsidRPr="0092344D" w:rsidRDefault="00FE3809" w:rsidP="00BD1EC1">
            <w:pPr>
              <w:ind w:left="131" w:hanging="69"/>
            </w:pPr>
            <w:r w:rsidRPr="0092344D">
              <w:t>alvállalkozó teljesítésének %-os aránya</w:t>
            </w:r>
          </w:p>
          <w:p w:rsidR="00FE3809" w:rsidRPr="0092344D" w:rsidRDefault="00FE3809" w:rsidP="00BD1EC1">
            <w:pPr>
              <w:ind w:left="131" w:hanging="69"/>
            </w:pPr>
          </w:p>
        </w:tc>
      </w:tr>
      <w:tr w:rsidR="00FE3809" w:rsidRPr="0092344D" w:rsidTr="00BD1EC1">
        <w:tc>
          <w:tcPr>
            <w:tcW w:w="1775" w:type="dxa"/>
          </w:tcPr>
          <w:p w:rsidR="00FE3809" w:rsidRPr="0092344D" w:rsidRDefault="00FE3809" w:rsidP="00BD1EC1">
            <w:pPr>
              <w:ind w:left="709" w:hanging="709"/>
              <w:rPr>
                <w:highlight w:val="green"/>
              </w:rPr>
            </w:pPr>
            <w:r w:rsidRPr="0092344D">
              <w:rPr>
                <w:highlight w:val="green"/>
              </w:rPr>
              <w:t>…</w:t>
            </w:r>
          </w:p>
        </w:tc>
        <w:tc>
          <w:tcPr>
            <w:tcW w:w="1776" w:type="dxa"/>
          </w:tcPr>
          <w:p w:rsidR="00FE3809" w:rsidRPr="0092344D" w:rsidRDefault="00FE3809" w:rsidP="00BD1EC1">
            <w:pPr>
              <w:ind w:left="709" w:hanging="709"/>
              <w:rPr>
                <w:highlight w:val="green"/>
              </w:rPr>
            </w:pPr>
            <w:r w:rsidRPr="0092344D">
              <w:rPr>
                <w:highlight w:val="green"/>
              </w:rPr>
              <w:t>…</w:t>
            </w:r>
          </w:p>
        </w:tc>
        <w:tc>
          <w:tcPr>
            <w:tcW w:w="1933" w:type="dxa"/>
          </w:tcPr>
          <w:p w:rsidR="00FE3809" w:rsidRPr="0092344D" w:rsidRDefault="00FE3809" w:rsidP="00BD1EC1">
            <w:pPr>
              <w:ind w:left="709" w:hanging="709"/>
              <w:rPr>
                <w:highlight w:val="green"/>
              </w:rPr>
            </w:pPr>
            <w:r w:rsidRPr="0092344D">
              <w:rPr>
                <w:highlight w:val="green"/>
              </w:rPr>
              <w:t>…</w:t>
            </w:r>
          </w:p>
        </w:tc>
        <w:tc>
          <w:tcPr>
            <w:tcW w:w="1824" w:type="dxa"/>
          </w:tcPr>
          <w:p w:rsidR="00FE3809" w:rsidRPr="0092344D" w:rsidRDefault="00FE3809" w:rsidP="00BD1EC1">
            <w:pPr>
              <w:ind w:left="709" w:hanging="709"/>
              <w:rPr>
                <w:highlight w:val="green"/>
              </w:rPr>
            </w:pPr>
            <w:r w:rsidRPr="0092344D">
              <w:rPr>
                <w:highlight w:val="green"/>
              </w:rPr>
              <w:t>…</w:t>
            </w:r>
          </w:p>
        </w:tc>
        <w:tc>
          <w:tcPr>
            <w:tcW w:w="1837" w:type="dxa"/>
          </w:tcPr>
          <w:p w:rsidR="00FE3809" w:rsidRPr="0092344D" w:rsidRDefault="00FE3809" w:rsidP="00BD1EC1">
            <w:pPr>
              <w:ind w:left="709" w:hanging="709"/>
              <w:rPr>
                <w:highlight w:val="green"/>
              </w:rPr>
            </w:pPr>
            <w:r w:rsidRPr="0092344D">
              <w:rPr>
                <w:highlight w:val="green"/>
              </w:rPr>
              <w:t>…</w:t>
            </w:r>
          </w:p>
        </w:tc>
      </w:tr>
      <w:tr w:rsidR="00FE3809" w:rsidRPr="0092344D" w:rsidTr="00BD1EC1">
        <w:tc>
          <w:tcPr>
            <w:tcW w:w="1775" w:type="dxa"/>
            <w:tcBorders>
              <w:top w:val="single" w:sz="4" w:space="0" w:color="auto"/>
              <w:left w:val="single" w:sz="4" w:space="0" w:color="auto"/>
              <w:bottom w:val="single" w:sz="4" w:space="0" w:color="auto"/>
              <w:right w:val="single" w:sz="4" w:space="0" w:color="auto"/>
            </w:tcBorders>
          </w:tcPr>
          <w:p w:rsidR="00FE3809" w:rsidRPr="0092344D" w:rsidRDefault="00FE3809" w:rsidP="00BD1EC1">
            <w:pPr>
              <w:ind w:left="709" w:hanging="709"/>
              <w:rPr>
                <w:highlight w:val="green"/>
              </w:rPr>
            </w:pPr>
            <w:r w:rsidRPr="0092344D">
              <w:rPr>
                <w:highlight w:val="green"/>
              </w:rPr>
              <w:t>…</w:t>
            </w:r>
          </w:p>
        </w:tc>
        <w:tc>
          <w:tcPr>
            <w:tcW w:w="1776" w:type="dxa"/>
            <w:tcBorders>
              <w:top w:val="single" w:sz="4" w:space="0" w:color="auto"/>
              <w:left w:val="single" w:sz="4" w:space="0" w:color="auto"/>
              <w:bottom w:val="single" w:sz="4" w:space="0" w:color="auto"/>
              <w:right w:val="single" w:sz="4" w:space="0" w:color="auto"/>
            </w:tcBorders>
          </w:tcPr>
          <w:p w:rsidR="00FE3809" w:rsidRPr="0092344D" w:rsidRDefault="00FE3809" w:rsidP="00BD1EC1">
            <w:pPr>
              <w:ind w:left="709" w:hanging="709"/>
              <w:rPr>
                <w:highlight w:val="green"/>
              </w:rPr>
            </w:pPr>
            <w:r w:rsidRPr="0092344D">
              <w:rPr>
                <w:highlight w:val="green"/>
              </w:rPr>
              <w:t>…</w:t>
            </w:r>
          </w:p>
        </w:tc>
        <w:tc>
          <w:tcPr>
            <w:tcW w:w="1933" w:type="dxa"/>
            <w:tcBorders>
              <w:top w:val="single" w:sz="4" w:space="0" w:color="auto"/>
              <w:left w:val="single" w:sz="4" w:space="0" w:color="auto"/>
              <w:bottom w:val="single" w:sz="4" w:space="0" w:color="auto"/>
              <w:right w:val="single" w:sz="4" w:space="0" w:color="auto"/>
            </w:tcBorders>
          </w:tcPr>
          <w:p w:rsidR="00FE3809" w:rsidRPr="0092344D" w:rsidRDefault="00FE3809" w:rsidP="00BD1EC1">
            <w:pPr>
              <w:ind w:left="709" w:hanging="709"/>
              <w:rPr>
                <w:highlight w:val="green"/>
              </w:rPr>
            </w:pPr>
            <w:r w:rsidRPr="0092344D">
              <w:rPr>
                <w:highlight w:val="green"/>
              </w:rPr>
              <w:t>…</w:t>
            </w:r>
          </w:p>
        </w:tc>
        <w:tc>
          <w:tcPr>
            <w:tcW w:w="1824" w:type="dxa"/>
            <w:tcBorders>
              <w:top w:val="single" w:sz="4" w:space="0" w:color="auto"/>
              <w:left w:val="single" w:sz="4" w:space="0" w:color="auto"/>
              <w:bottom w:val="single" w:sz="4" w:space="0" w:color="auto"/>
              <w:right w:val="single" w:sz="4" w:space="0" w:color="auto"/>
            </w:tcBorders>
          </w:tcPr>
          <w:p w:rsidR="00FE3809" w:rsidRPr="0092344D" w:rsidRDefault="00FE3809" w:rsidP="00BD1EC1">
            <w:pPr>
              <w:ind w:left="709" w:hanging="709"/>
              <w:rPr>
                <w:highlight w:val="green"/>
              </w:rPr>
            </w:pPr>
            <w:r w:rsidRPr="0092344D">
              <w:rPr>
                <w:highlight w:val="green"/>
              </w:rPr>
              <w:t>…</w:t>
            </w:r>
          </w:p>
        </w:tc>
        <w:tc>
          <w:tcPr>
            <w:tcW w:w="1837" w:type="dxa"/>
            <w:tcBorders>
              <w:top w:val="single" w:sz="4" w:space="0" w:color="auto"/>
              <w:left w:val="single" w:sz="4" w:space="0" w:color="auto"/>
              <w:bottom w:val="single" w:sz="4" w:space="0" w:color="auto"/>
              <w:right w:val="single" w:sz="4" w:space="0" w:color="auto"/>
            </w:tcBorders>
          </w:tcPr>
          <w:p w:rsidR="00FE3809" w:rsidRPr="0092344D" w:rsidRDefault="00FE3809" w:rsidP="00BD1EC1">
            <w:pPr>
              <w:ind w:left="709" w:hanging="709"/>
              <w:rPr>
                <w:highlight w:val="green"/>
              </w:rPr>
            </w:pPr>
            <w:r w:rsidRPr="0092344D">
              <w:rPr>
                <w:highlight w:val="green"/>
              </w:rPr>
              <w:t>…</w:t>
            </w:r>
          </w:p>
        </w:tc>
      </w:tr>
      <w:tr w:rsidR="00FE3809" w:rsidRPr="0092344D" w:rsidTr="00BD1EC1">
        <w:tc>
          <w:tcPr>
            <w:tcW w:w="1775" w:type="dxa"/>
            <w:tcBorders>
              <w:top w:val="single" w:sz="4" w:space="0" w:color="auto"/>
              <w:left w:val="single" w:sz="4" w:space="0" w:color="auto"/>
              <w:bottom w:val="single" w:sz="4" w:space="0" w:color="auto"/>
              <w:right w:val="single" w:sz="4" w:space="0" w:color="auto"/>
            </w:tcBorders>
          </w:tcPr>
          <w:p w:rsidR="00FE3809" w:rsidRPr="0092344D" w:rsidRDefault="00FE3809" w:rsidP="00BD1EC1">
            <w:pPr>
              <w:ind w:left="709" w:hanging="709"/>
              <w:rPr>
                <w:highlight w:val="green"/>
              </w:rPr>
            </w:pPr>
            <w:r w:rsidRPr="0092344D">
              <w:rPr>
                <w:highlight w:val="green"/>
              </w:rPr>
              <w:t>…</w:t>
            </w:r>
          </w:p>
        </w:tc>
        <w:tc>
          <w:tcPr>
            <w:tcW w:w="1776" w:type="dxa"/>
            <w:tcBorders>
              <w:top w:val="single" w:sz="4" w:space="0" w:color="auto"/>
              <w:left w:val="single" w:sz="4" w:space="0" w:color="auto"/>
              <w:bottom w:val="single" w:sz="4" w:space="0" w:color="auto"/>
              <w:right w:val="single" w:sz="4" w:space="0" w:color="auto"/>
            </w:tcBorders>
          </w:tcPr>
          <w:p w:rsidR="00FE3809" w:rsidRPr="0092344D" w:rsidRDefault="00FE3809" w:rsidP="00BD1EC1">
            <w:pPr>
              <w:ind w:left="709" w:hanging="709"/>
              <w:rPr>
                <w:highlight w:val="green"/>
              </w:rPr>
            </w:pPr>
            <w:r w:rsidRPr="0092344D">
              <w:rPr>
                <w:highlight w:val="green"/>
              </w:rPr>
              <w:t>…</w:t>
            </w:r>
          </w:p>
        </w:tc>
        <w:tc>
          <w:tcPr>
            <w:tcW w:w="1933" w:type="dxa"/>
            <w:tcBorders>
              <w:top w:val="single" w:sz="4" w:space="0" w:color="auto"/>
              <w:left w:val="single" w:sz="4" w:space="0" w:color="auto"/>
              <w:bottom w:val="single" w:sz="4" w:space="0" w:color="auto"/>
              <w:right w:val="single" w:sz="4" w:space="0" w:color="auto"/>
            </w:tcBorders>
          </w:tcPr>
          <w:p w:rsidR="00FE3809" w:rsidRPr="0092344D" w:rsidRDefault="00FE3809" w:rsidP="00BD1EC1">
            <w:pPr>
              <w:ind w:left="709" w:hanging="709"/>
              <w:rPr>
                <w:highlight w:val="green"/>
              </w:rPr>
            </w:pPr>
            <w:r w:rsidRPr="0092344D">
              <w:rPr>
                <w:highlight w:val="green"/>
              </w:rPr>
              <w:t>…</w:t>
            </w:r>
          </w:p>
        </w:tc>
        <w:tc>
          <w:tcPr>
            <w:tcW w:w="1824" w:type="dxa"/>
            <w:tcBorders>
              <w:top w:val="single" w:sz="4" w:space="0" w:color="auto"/>
              <w:left w:val="single" w:sz="4" w:space="0" w:color="auto"/>
              <w:bottom w:val="single" w:sz="4" w:space="0" w:color="auto"/>
              <w:right w:val="single" w:sz="4" w:space="0" w:color="auto"/>
            </w:tcBorders>
          </w:tcPr>
          <w:p w:rsidR="00FE3809" w:rsidRPr="0092344D" w:rsidRDefault="00FE3809" w:rsidP="00BD1EC1">
            <w:pPr>
              <w:ind w:left="709" w:hanging="709"/>
              <w:rPr>
                <w:highlight w:val="green"/>
              </w:rPr>
            </w:pPr>
            <w:r w:rsidRPr="0092344D">
              <w:rPr>
                <w:highlight w:val="green"/>
              </w:rPr>
              <w:t>…</w:t>
            </w:r>
          </w:p>
        </w:tc>
        <w:tc>
          <w:tcPr>
            <w:tcW w:w="1837" w:type="dxa"/>
            <w:tcBorders>
              <w:top w:val="single" w:sz="4" w:space="0" w:color="auto"/>
              <w:left w:val="single" w:sz="4" w:space="0" w:color="auto"/>
              <w:bottom w:val="single" w:sz="4" w:space="0" w:color="auto"/>
              <w:right w:val="single" w:sz="4" w:space="0" w:color="auto"/>
            </w:tcBorders>
          </w:tcPr>
          <w:p w:rsidR="00FE3809" w:rsidRPr="0092344D" w:rsidRDefault="00FE3809" w:rsidP="00BD1EC1">
            <w:pPr>
              <w:ind w:left="709" w:hanging="709"/>
              <w:rPr>
                <w:highlight w:val="green"/>
              </w:rPr>
            </w:pPr>
            <w:r w:rsidRPr="0092344D">
              <w:rPr>
                <w:highlight w:val="green"/>
              </w:rPr>
              <w:t>…</w:t>
            </w:r>
          </w:p>
        </w:tc>
      </w:tr>
    </w:tbl>
    <w:p w:rsidR="00FE3809" w:rsidRPr="0092344D" w:rsidRDefault="00FE3809" w:rsidP="00FE3809">
      <w:pPr>
        <w:rPr>
          <w:b/>
          <w:i/>
          <w:highlight w:val="green"/>
        </w:rPr>
      </w:pPr>
    </w:p>
    <w:p w:rsidR="00FE3809" w:rsidRPr="0092344D" w:rsidRDefault="007200D4" w:rsidP="00FE3809">
      <w:pPr>
        <w:pStyle w:val="lfej"/>
        <w:jc w:val="both"/>
        <w:rPr>
          <w:bCs/>
          <w:highlight w:val="green"/>
        </w:rPr>
      </w:pPr>
      <w:r>
        <w:rPr>
          <w:bCs/>
          <w:highlight w:val="green"/>
        </w:rPr>
        <w:t>………………………., 2016</w:t>
      </w:r>
      <w:r w:rsidR="00FE3809" w:rsidRPr="0092344D">
        <w:rPr>
          <w:bCs/>
          <w:highlight w:val="green"/>
        </w:rPr>
        <w:t>. …………….…….</w:t>
      </w:r>
      <w:r w:rsidR="00FE3809" w:rsidRPr="0092344D">
        <w:rPr>
          <w:bCs/>
          <w:highlight w:val="green"/>
        </w:rPr>
        <w:tab/>
      </w:r>
      <w:r w:rsidR="00FE3809" w:rsidRPr="0092344D">
        <w:rPr>
          <w:bCs/>
          <w:highlight w:val="green"/>
        </w:rPr>
        <w:tab/>
      </w:r>
      <w:r w:rsidR="00FE3809" w:rsidRPr="0092344D">
        <w:rPr>
          <w:bCs/>
          <w:highlight w:val="green"/>
        </w:rPr>
        <w:tab/>
      </w:r>
    </w:p>
    <w:p w:rsidR="00FE3809" w:rsidRPr="0092344D" w:rsidRDefault="00FE3809" w:rsidP="00FE3809">
      <w:pPr>
        <w:pStyle w:val="lfej"/>
        <w:tabs>
          <w:tab w:val="center" w:pos="7371"/>
        </w:tabs>
        <w:rPr>
          <w:bCs/>
          <w:highlight w:val="green"/>
        </w:rPr>
      </w:pPr>
    </w:p>
    <w:p w:rsidR="00FE3809" w:rsidRPr="0092344D" w:rsidRDefault="00FE3809" w:rsidP="00FE3809">
      <w:pPr>
        <w:pStyle w:val="lfej"/>
        <w:tabs>
          <w:tab w:val="center" w:pos="7371"/>
        </w:tabs>
        <w:rPr>
          <w:bCs/>
          <w:highlight w:val="green"/>
        </w:rPr>
      </w:pPr>
    </w:p>
    <w:p w:rsidR="00FE3809" w:rsidRPr="0092344D" w:rsidRDefault="00FE3809" w:rsidP="00FE3809">
      <w:pPr>
        <w:pStyle w:val="lfej"/>
        <w:ind w:left="3540" w:firstLine="708"/>
        <w:jc w:val="both"/>
        <w:rPr>
          <w:bCs/>
          <w:highlight w:val="green"/>
        </w:rPr>
      </w:pPr>
      <w:r w:rsidRPr="0092344D">
        <w:rPr>
          <w:bCs/>
          <w:highlight w:val="green"/>
        </w:rPr>
        <w:t xml:space="preserve">                                       ……………………………</w:t>
      </w:r>
    </w:p>
    <w:p w:rsidR="00FE3809" w:rsidRPr="0092344D" w:rsidRDefault="00FE3809" w:rsidP="00FE3809">
      <w:pPr>
        <w:pStyle w:val="lfej"/>
        <w:tabs>
          <w:tab w:val="center" w:pos="7371"/>
        </w:tabs>
        <w:jc w:val="right"/>
        <w:rPr>
          <w:bCs/>
        </w:rPr>
      </w:pPr>
      <w:r w:rsidRPr="0092344D">
        <w:rPr>
          <w:bCs/>
          <w:highlight w:val="green"/>
        </w:rPr>
        <w:t>Ajánlattevő megjelölése és képviselő aláírása</w:t>
      </w:r>
    </w:p>
    <w:p w:rsidR="00FE3809" w:rsidRPr="0092344D" w:rsidRDefault="00FE3809" w:rsidP="00FE3809">
      <w:pPr>
        <w:rPr>
          <w:i/>
        </w:rPr>
      </w:pPr>
      <w:r w:rsidRPr="0092344D">
        <w:rPr>
          <w:i/>
        </w:rPr>
        <w:br w:type="page"/>
      </w:r>
    </w:p>
    <w:p w:rsidR="00FE3809" w:rsidRPr="0092344D" w:rsidRDefault="003A4E0E" w:rsidP="003A4E0E">
      <w:pPr>
        <w:pBdr>
          <w:bottom w:val="single" w:sz="4" w:space="1" w:color="auto"/>
        </w:pBdr>
        <w:jc w:val="center"/>
        <w:rPr>
          <w:b/>
        </w:rPr>
      </w:pPr>
      <w:r w:rsidRPr="003A4E0E">
        <w:lastRenderedPageBreak/>
        <w:t>Kizáró okok hiányának igazolása</w:t>
      </w:r>
    </w:p>
    <w:p w:rsidR="00E85DFB" w:rsidRPr="0092344D" w:rsidRDefault="00E85DFB" w:rsidP="00E85DFB">
      <w:pPr>
        <w:rPr>
          <w:bCs/>
        </w:rPr>
      </w:pPr>
      <w:r w:rsidRPr="0092344D">
        <w:rPr>
          <w:bCs/>
        </w:rPr>
        <w:t>Tárgy:</w:t>
      </w:r>
    </w:p>
    <w:p w:rsidR="007200D4" w:rsidRPr="007200D4" w:rsidRDefault="007200D4" w:rsidP="007200D4">
      <w:pPr>
        <w:rPr>
          <w:bCs/>
        </w:rPr>
      </w:pPr>
      <w:r w:rsidRPr="007200D4">
        <w:rPr>
          <w:bCs/>
        </w:rPr>
        <w:t>Piliscsév Község Önkormányzata</w:t>
      </w:r>
    </w:p>
    <w:p w:rsidR="007200D4" w:rsidRPr="007200D4" w:rsidRDefault="007200D4" w:rsidP="007200D4">
      <w:pPr>
        <w:rPr>
          <w:bCs/>
        </w:rPr>
      </w:pPr>
      <w:r w:rsidRPr="007200D4">
        <w:t>Piliscsév, vis maior okozta károk helyreállítási munkái tárgyú építés-szerelési kivitelezési vállalkozási szerződés (I. rész: Partfal helyreállítása, II. rész: Közutak és árokmeder helyreállítása)</w:t>
      </w:r>
    </w:p>
    <w:p w:rsidR="007200D4" w:rsidRPr="007200D4" w:rsidRDefault="007200D4" w:rsidP="007200D4">
      <w:proofErr w:type="gramStart"/>
      <w:r w:rsidRPr="007200D4">
        <w:t>tárgyú</w:t>
      </w:r>
      <w:proofErr w:type="gramEnd"/>
      <w:r w:rsidRPr="007200D4">
        <w:t xml:space="preserve"> közbeszerzési eljárása</w:t>
      </w:r>
    </w:p>
    <w:p w:rsidR="00FE3809" w:rsidRPr="0092344D" w:rsidRDefault="00FE3809" w:rsidP="00FE3809"/>
    <w:p w:rsidR="00FE3809" w:rsidRPr="0092344D" w:rsidRDefault="00FE3809" w:rsidP="00FE3809">
      <w:pPr>
        <w:pStyle w:val="lfej"/>
        <w:rPr>
          <w:bCs/>
        </w:rPr>
      </w:pPr>
    </w:p>
    <w:p w:rsidR="00FE3809" w:rsidRPr="0092344D" w:rsidRDefault="00FE3809" w:rsidP="00FE3809">
      <w:pPr>
        <w:pStyle w:val="lfej"/>
        <w:rPr>
          <w:bCs/>
        </w:rPr>
      </w:pPr>
      <w:r w:rsidRPr="0092344D">
        <w:rPr>
          <w:bCs/>
        </w:rPr>
        <w:t xml:space="preserve">Ajánlattevő </w:t>
      </w:r>
    </w:p>
    <w:p w:rsidR="00FE3809" w:rsidRPr="0092344D" w:rsidRDefault="00FE3809" w:rsidP="00FE3809">
      <w:pPr>
        <w:pStyle w:val="lfej"/>
        <w:rPr>
          <w:bCs/>
        </w:rPr>
      </w:pPr>
    </w:p>
    <w:p w:rsidR="00FE3809" w:rsidRPr="0092344D" w:rsidRDefault="00FE3809" w:rsidP="00FE3809">
      <w:pPr>
        <w:pStyle w:val="lfej"/>
        <w:rPr>
          <w:bCs/>
          <w:highlight w:val="green"/>
        </w:rPr>
      </w:pPr>
      <w:proofErr w:type="gramStart"/>
      <w:r w:rsidRPr="0092344D">
        <w:rPr>
          <w:bCs/>
          <w:highlight w:val="green"/>
        </w:rPr>
        <w:t>neve</w:t>
      </w:r>
      <w:proofErr w:type="gramEnd"/>
      <w:r w:rsidRPr="0092344D">
        <w:rPr>
          <w:bCs/>
          <w:highlight w:val="green"/>
        </w:rPr>
        <w:t>:…………………………………………………………………………….......</w:t>
      </w:r>
    </w:p>
    <w:p w:rsidR="00FE3809" w:rsidRPr="0092344D" w:rsidRDefault="00FE3809" w:rsidP="00FE3809">
      <w:pPr>
        <w:pStyle w:val="lfej"/>
        <w:rPr>
          <w:bCs/>
          <w:highlight w:val="green"/>
        </w:rPr>
      </w:pPr>
    </w:p>
    <w:p w:rsidR="00FE3809" w:rsidRPr="0092344D" w:rsidRDefault="00FE3809" w:rsidP="00FE3809">
      <w:pPr>
        <w:pStyle w:val="lfej"/>
        <w:rPr>
          <w:bCs/>
        </w:rPr>
      </w:pPr>
      <w:proofErr w:type="gramStart"/>
      <w:r w:rsidRPr="0092344D">
        <w:rPr>
          <w:bCs/>
          <w:highlight w:val="green"/>
        </w:rPr>
        <w:t>székhelye</w:t>
      </w:r>
      <w:proofErr w:type="gramEnd"/>
      <w:r w:rsidRPr="0092344D">
        <w:rPr>
          <w:bCs/>
          <w:highlight w:val="green"/>
        </w:rPr>
        <w:t>: ……………………………………………………………………….…......</w:t>
      </w:r>
      <w:r w:rsidRPr="0092344D">
        <w:rPr>
          <w:bCs/>
        </w:rPr>
        <w:t xml:space="preserve">       </w:t>
      </w:r>
    </w:p>
    <w:p w:rsidR="00FE3809" w:rsidRPr="0092344D" w:rsidRDefault="00FE3809" w:rsidP="00FE3809">
      <w:pPr>
        <w:jc w:val="both"/>
        <w:rPr>
          <w:bCs/>
        </w:rPr>
      </w:pPr>
    </w:p>
    <w:p w:rsidR="00FE3809" w:rsidRPr="0092344D" w:rsidRDefault="00FE3809" w:rsidP="00FE3809">
      <w:pPr>
        <w:jc w:val="center"/>
        <w:rPr>
          <w:bCs/>
        </w:rPr>
      </w:pPr>
      <w:proofErr w:type="gramStart"/>
      <w:r w:rsidRPr="0092344D">
        <w:rPr>
          <w:bCs/>
        </w:rPr>
        <w:t>nyilatkozom</w:t>
      </w:r>
      <w:proofErr w:type="gramEnd"/>
      <w:r w:rsidRPr="0092344D">
        <w:rPr>
          <w:bCs/>
        </w:rPr>
        <w:t xml:space="preserve">, </w:t>
      </w:r>
    </w:p>
    <w:p w:rsidR="00FE3809" w:rsidRPr="0092344D" w:rsidRDefault="00FE3809" w:rsidP="00FE3809">
      <w:pPr>
        <w:jc w:val="both"/>
      </w:pPr>
    </w:p>
    <w:p w:rsidR="00FE3809" w:rsidRPr="0092344D" w:rsidRDefault="00FE3809" w:rsidP="00FE3809">
      <w:r w:rsidRPr="0092344D">
        <w:t xml:space="preserve">Nem állnak fenn sem cégünkkel, sem az általunk igénybe venni kívánt alvállalkozókkal szemben a közbeszerzésekről szóló 2015. évi CXLIII. törvény 62. § (1) bekezdés </w:t>
      </w:r>
      <w:r w:rsidRPr="0092344D">
        <w:rPr>
          <w:i/>
          <w:iCs/>
        </w:rPr>
        <w:t>g)</w:t>
      </w:r>
      <w:proofErr w:type="spellStart"/>
      <w:r w:rsidRPr="0092344D">
        <w:rPr>
          <w:i/>
          <w:iCs/>
        </w:rPr>
        <w:t>-k</w:t>
      </w:r>
      <w:proofErr w:type="spellEnd"/>
      <w:r w:rsidRPr="0092344D">
        <w:rPr>
          <w:i/>
          <w:iCs/>
        </w:rPr>
        <w:t xml:space="preserve">) </w:t>
      </w:r>
      <w:r w:rsidRPr="0092344D">
        <w:t xml:space="preserve">és </w:t>
      </w:r>
      <w:r w:rsidRPr="0092344D">
        <w:rPr>
          <w:i/>
          <w:iCs/>
        </w:rPr>
        <w:t xml:space="preserve">m) </w:t>
      </w:r>
      <w:r w:rsidRPr="0092344D">
        <w:t>pontjai szerinti kizáró okok.</w:t>
      </w:r>
    </w:p>
    <w:p w:rsidR="00FE3809" w:rsidRPr="0092344D" w:rsidRDefault="00FE3809" w:rsidP="00FE3809"/>
    <w:p w:rsidR="00FE3809" w:rsidRPr="0008480A" w:rsidRDefault="00FE3809" w:rsidP="00FE3809">
      <w:pPr>
        <w:rPr>
          <w:highlight w:val="green"/>
        </w:rPr>
      </w:pPr>
      <w:r w:rsidRPr="0008480A">
        <w:rPr>
          <w:highlight w:val="green"/>
        </w:rPr>
        <w:t>Nyilatkozunk, hogy cégünk olyan társaságnak minősül, melyet nem jegyeznek szabályozott tőzsdén, vagy amelyet szabályozott tőzsdén jegyeznek (a megfelelő rész aláhúzandó!)</w:t>
      </w:r>
    </w:p>
    <w:p w:rsidR="00FE3809" w:rsidRPr="0008480A" w:rsidRDefault="00FE3809" w:rsidP="00FE3809">
      <w:pPr>
        <w:rPr>
          <w:highlight w:val="green"/>
        </w:rPr>
      </w:pPr>
    </w:p>
    <w:p w:rsidR="00FE3809" w:rsidRPr="0008480A" w:rsidRDefault="00FE3809" w:rsidP="00FE3809">
      <w:pPr>
        <w:rPr>
          <w:highlight w:val="green"/>
        </w:rPr>
      </w:pPr>
      <w:r w:rsidRPr="0008480A">
        <w:rPr>
          <w:highlight w:val="green"/>
        </w:rPr>
        <w:t>Ha az ajánlattevőt nem jegyzik szabályozott tőzsdén, akkor a pénzmosás és a terrorizmus finanszírozása megelőzéséről és megakadályozásáról szóló 2007. évi CXXXVI. törvény (a továbbiakban: pénzmosásról szóló törvény) 3. § r) pont </w:t>
      </w:r>
      <w:proofErr w:type="spellStart"/>
      <w:r w:rsidRPr="0008480A">
        <w:rPr>
          <w:highlight w:val="green"/>
        </w:rPr>
        <w:t>ra</w:t>
      </w:r>
      <w:proofErr w:type="spellEnd"/>
      <w:r w:rsidRPr="0008480A">
        <w:rPr>
          <w:highlight w:val="green"/>
        </w:rPr>
        <w:t>)–</w:t>
      </w:r>
      <w:proofErr w:type="spellStart"/>
      <w:r w:rsidRPr="0008480A">
        <w:rPr>
          <w:highlight w:val="green"/>
        </w:rPr>
        <w:t>rb</w:t>
      </w:r>
      <w:proofErr w:type="spellEnd"/>
      <w:r w:rsidRPr="0008480A">
        <w:rPr>
          <w:highlight w:val="green"/>
        </w:rPr>
        <w:t>) vagy </w:t>
      </w:r>
      <w:proofErr w:type="spellStart"/>
      <w:r w:rsidRPr="0008480A">
        <w:rPr>
          <w:highlight w:val="green"/>
        </w:rPr>
        <w:t>rc</w:t>
      </w:r>
      <w:proofErr w:type="spellEnd"/>
      <w:r w:rsidRPr="0008480A">
        <w:rPr>
          <w:highlight w:val="green"/>
        </w:rPr>
        <w:t>)–</w:t>
      </w:r>
      <w:proofErr w:type="spellStart"/>
      <w:r w:rsidRPr="0008480A">
        <w:rPr>
          <w:highlight w:val="green"/>
        </w:rPr>
        <w:t>rd</w:t>
      </w:r>
      <w:proofErr w:type="spellEnd"/>
      <w:r w:rsidRPr="0008480A">
        <w:rPr>
          <w:highlight w:val="green"/>
        </w:rPr>
        <w:t>) alpontja szerint definiált valamennyi tényleges tulajdonos neve, és állandó lakóhelye:</w:t>
      </w:r>
    </w:p>
    <w:p w:rsidR="00FE3809" w:rsidRPr="0008480A" w:rsidRDefault="00FE3809" w:rsidP="00FE3809">
      <w:pPr>
        <w:rPr>
          <w:highlight w:val="green"/>
        </w:rPr>
      </w:pPr>
    </w:p>
    <w:tbl>
      <w:tblPr>
        <w:tblStyle w:val="Rcsostblzat"/>
        <w:tblW w:w="0" w:type="auto"/>
        <w:tblLook w:val="04A0"/>
      </w:tblPr>
      <w:tblGrid>
        <w:gridCol w:w="4534"/>
        <w:gridCol w:w="4535"/>
      </w:tblGrid>
      <w:tr w:rsidR="0092344D" w:rsidRPr="0008480A" w:rsidTr="00BD1EC1">
        <w:tc>
          <w:tcPr>
            <w:tcW w:w="4534" w:type="dxa"/>
          </w:tcPr>
          <w:p w:rsidR="00FE3809" w:rsidRPr="0008480A" w:rsidRDefault="00FE3809" w:rsidP="00BD1EC1">
            <w:pPr>
              <w:rPr>
                <w:highlight w:val="green"/>
              </w:rPr>
            </w:pPr>
            <w:r w:rsidRPr="0008480A">
              <w:rPr>
                <w:highlight w:val="green"/>
              </w:rPr>
              <w:t>tényleges tulajdonos neve</w:t>
            </w:r>
          </w:p>
        </w:tc>
        <w:tc>
          <w:tcPr>
            <w:tcW w:w="4535" w:type="dxa"/>
          </w:tcPr>
          <w:p w:rsidR="00FE3809" w:rsidRPr="0008480A" w:rsidRDefault="00FE3809" w:rsidP="00BD1EC1">
            <w:pPr>
              <w:rPr>
                <w:highlight w:val="green"/>
              </w:rPr>
            </w:pPr>
            <w:r w:rsidRPr="0008480A">
              <w:rPr>
                <w:highlight w:val="green"/>
              </w:rPr>
              <w:t>tényleges tulajdonos állandó lakóhelye</w:t>
            </w:r>
          </w:p>
        </w:tc>
      </w:tr>
      <w:tr w:rsidR="0092344D" w:rsidRPr="0008480A" w:rsidTr="00BD1EC1">
        <w:tc>
          <w:tcPr>
            <w:tcW w:w="4534" w:type="dxa"/>
          </w:tcPr>
          <w:p w:rsidR="00FE3809" w:rsidRPr="0008480A" w:rsidRDefault="00FE3809" w:rsidP="00BD1EC1">
            <w:pPr>
              <w:rPr>
                <w:highlight w:val="green"/>
              </w:rPr>
            </w:pPr>
            <w:r w:rsidRPr="0008480A">
              <w:rPr>
                <w:highlight w:val="green"/>
              </w:rPr>
              <w:t>…</w:t>
            </w:r>
          </w:p>
        </w:tc>
        <w:tc>
          <w:tcPr>
            <w:tcW w:w="4535" w:type="dxa"/>
          </w:tcPr>
          <w:p w:rsidR="00FE3809" w:rsidRPr="0008480A" w:rsidRDefault="00FE3809" w:rsidP="00BD1EC1">
            <w:pPr>
              <w:rPr>
                <w:highlight w:val="green"/>
              </w:rPr>
            </w:pPr>
            <w:r w:rsidRPr="0008480A">
              <w:rPr>
                <w:highlight w:val="green"/>
              </w:rPr>
              <w:t>…</w:t>
            </w:r>
          </w:p>
        </w:tc>
      </w:tr>
      <w:tr w:rsidR="0092344D" w:rsidRPr="0008480A" w:rsidTr="00BD1EC1">
        <w:tc>
          <w:tcPr>
            <w:tcW w:w="4534" w:type="dxa"/>
          </w:tcPr>
          <w:p w:rsidR="00FE3809" w:rsidRPr="0008480A" w:rsidRDefault="00FE3809" w:rsidP="00BD1EC1">
            <w:pPr>
              <w:rPr>
                <w:highlight w:val="green"/>
              </w:rPr>
            </w:pPr>
            <w:r w:rsidRPr="0008480A">
              <w:rPr>
                <w:highlight w:val="green"/>
              </w:rPr>
              <w:t>…</w:t>
            </w:r>
          </w:p>
        </w:tc>
        <w:tc>
          <w:tcPr>
            <w:tcW w:w="4535" w:type="dxa"/>
          </w:tcPr>
          <w:p w:rsidR="00FE3809" w:rsidRPr="0008480A" w:rsidRDefault="00FE3809" w:rsidP="00BD1EC1">
            <w:pPr>
              <w:rPr>
                <w:highlight w:val="green"/>
              </w:rPr>
            </w:pPr>
            <w:r w:rsidRPr="0008480A">
              <w:rPr>
                <w:highlight w:val="green"/>
              </w:rPr>
              <w:t>…</w:t>
            </w:r>
          </w:p>
        </w:tc>
      </w:tr>
    </w:tbl>
    <w:p w:rsidR="00FE3809" w:rsidRPr="0008480A" w:rsidRDefault="00FE3809" w:rsidP="00FE3809">
      <w:pPr>
        <w:rPr>
          <w:highlight w:val="green"/>
        </w:rPr>
      </w:pPr>
    </w:p>
    <w:p w:rsidR="00FE3809" w:rsidRPr="0008480A" w:rsidRDefault="00FE3809" w:rsidP="00FE3809">
      <w:pPr>
        <w:rPr>
          <w:highlight w:val="green"/>
        </w:rPr>
      </w:pPr>
      <w:r w:rsidRPr="0008480A">
        <w:rPr>
          <w:highlight w:val="green"/>
        </w:rPr>
        <w:t>VAGY</w:t>
      </w:r>
    </w:p>
    <w:p w:rsidR="00FE3809" w:rsidRPr="0008480A" w:rsidRDefault="00FE3809" w:rsidP="00FE3809">
      <w:pPr>
        <w:rPr>
          <w:highlight w:val="green"/>
        </w:rPr>
      </w:pPr>
    </w:p>
    <w:p w:rsidR="00FE3809" w:rsidRPr="0092344D" w:rsidRDefault="00FE3809" w:rsidP="00FE3809">
      <w:r w:rsidRPr="0008480A">
        <w:rPr>
          <w:highlight w:val="green"/>
        </w:rPr>
        <w:t>Nyilatkozunk, hogy cégünknek nincs a pénzmosásról szóló törvény 3. § r) pont </w:t>
      </w:r>
      <w:proofErr w:type="spellStart"/>
      <w:r w:rsidRPr="0008480A">
        <w:rPr>
          <w:highlight w:val="green"/>
        </w:rPr>
        <w:t>ra</w:t>
      </w:r>
      <w:proofErr w:type="spellEnd"/>
      <w:r w:rsidRPr="0008480A">
        <w:rPr>
          <w:highlight w:val="green"/>
        </w:rPr>
        <w:t>)–</w:t>
      </w:r>
      <w:proofErr w:type="spellStart"/>
      <w:r w:rsidRPr="0008480A">
        <w:rPr>
          <w:highlight w:val="green"/>
        </w:rPr>
        <w:t>rb</w:t>
      </w:r>
      <w:proofErr w:type="spellEnd"/>
      <w:r w:rsidRPr="0008480A">
        <w:rPr>
          <w:highlight w:val="green"/>
        </w:rPr>
        <w:t>) vagy </w:t>
      </w:r>
      <w:proofErr w:type="spellStart"/>
      <w:r w:rsidRPr="0008480A">
        <w:rPr>
          <w:highlight w:val="green"/>
        </w:rPr>
        <w:t>rc</w:t>
      </w:r>
      <w:proofErr w:type="spellEnd"/>
      <w:r w:rsidRPr="0008480A">
        <w:rPr>
          <w:highlight w:val="green"/>
        </w:rPr>
        <w:t>)–</w:t>
      </w:r>
      <w:proofErr w:type="spellStart"/>
      <w:r w:rsidRPr="0008480A">
        <w:rPr>
          <w:highlight w:val="green"/>
        </w:rPr>
        <w:t>rd</w:t>
      </w:r>
      <w:proofErr w:type="spellEnd"/>
      <w:r w:rsidRPr="0008480A">
        <w:rPr>
          <w:highlight w:val="green"/>
        </w:rPr>
        <w:t>) alpontja szerinti tényleges tulajdonosa.</w:t>
      </w:r>
    </w:p>
    <w:p w:rsidR="00FE3809" w:rsidRPr="0092344D" w:rsidRDefault="00FE3809" w:rsidP="00FE3809"/>
    <w:p w:rsidR="00FE3809" w:rsidRPr="0092344D" w:rsidRDefault="00FE3809" w:rsidP="00FE3809"/>
    <w:p w:rsidR="00FE3809" w:rsidRPr="0092344D" w:rsidRDefault="00FE3809" w:rsidP="00FE3809"/>
    <w:p w:rsidR="00FE3809" w:rsidRPr="0092344D" w:rsidRDefault="007200D4" w:rsidP="00FE3809">
      <w:pPr>
        <w:pStyle w:val="lfej"/>
        <w:jc w:val="both"/>
        <w:rPr>
          <w:bCs/>
        </w:rPr>
      </w:pPr>
      <w:r>
        <w:rPr>
          <w:bCs/>
          <w:highlight w:val="green"/>
        </w:rPr>
        <w:t>………………………., 2016</w:t>
      </w:r>
      <w:r w:rsidR="00FE3809" w:rsidRPr="0092344D">
        <w:rPr>
          <w:bCs/>
          <w:highlight w:val="green"/>
        </w:rPr>
        <w:t>. …………….…….</w:t>
      </w:r>
      <w:r w:rsidR="00FE3809" w:rsidRPr="0092344D">
        <w:rPr>
          <w:bCs/>
        </w:rPr>
        <w:tab/>
      </w:r>
      <w:r w:rsidR="00FE3809" w:rsidRPr="0092344D">
        <w:rPr>
          <w:bCs/>
        </w:rPr>
        <w:tab/>
      </w:r>
      <w:r w:rsidR="00FE3809" w:rsidRPr="0092344D">
        <w:rPr>
          <w:bCs/>
        </w:rPr>
        <w:tab/>
      </w:r>
    </w:p>
    <w:p w:rsidR="00FE3809" w:rsidRPr="0092344D" w:rsidRDefault="00FE3809" w:rsidP="00FE3809">
      <w:pPr>
        <w:pStyle w:val="lfej"/>
        <w:ind w:left="3540" w:firstLine="708"/>
        <w:jc w:val="both"/>
        <w:rPr>
          <w:bCs/>
        </w:rPr>
      </w:pPr>
      <w:r w:rsidRPr="0092344D">
        <w:rPr>
          <w:bCs/>
        </w:rPr>
        <w:t xml:space="preserve">                                       </w:t>
      </w:r>
      <w:r w:rsidRPr="0092344D">
        <w:rPr>
          <w:bCs/>
          <w:highlight w:val="green"/>
        </w:rPr>
        <w:t>……………………………</w:t>
      </w:r>
    </w:p>
    <w:p w:rsidR="00FE3809" w:rsidRPr="0092344D" w:rsidRDefault="00FE3809" w:rsidP="00FE3809">
      <w:pPr>
        <w:pStyle w:val="lfej"/>
        <w:tabs>
          <w:tab w:val="center" w:pos="7371"/>
        </w:tabs>
        <w:jc w:val="right"/>
        <w:rPr>
          <w:bCs/>
        </w:rPr>
      </w:pPr>
      <w:r w:rsidRPr="0092344D">
        <w:rPr>
          <w:bCs/>
        </w:rPr>
        <w:t>Ajánlattevő megjelölése és képviselő aláírása</w:t>
      </w:r>
    </w:p>
    <w:p w:rsidR="00FE3809" w:rsidRPr="0092344D" w:rsidRDefault="00FE3809" w:rsidP="00FE3809"/>
    <w:p w:rsidR="00FE3809" w:rsidRPr="0092344D" w:rsidRDefault="00FE3809" w:rsidP="00FE3809">
      <w:pPr>
        <w:rPr>
          <w:i/>
        </w:rPr>
      </w:pPr>
    </w:p>
    <w:p w:rsidR="003A4E0E" w:rsidRDefault="003A4E0E">
      <w:pPr>
        <w:spacing w:after="200" w:line="276" w:lineRule="auto"/>
      </w:pPr>
      <w:r>
        <w:br w:type="page"/>
      </w:r>
    </w:p>
    <w:p w:rsidR="003A4E0E" w:rsidRDefault="003A4E0E" w:rsidP="003A4E0E">
      <w:pPr>
        <w:pBdr>
          <w:bottom w:val="single" w:sz="4" w:space="1" w:color="auto"/>
        </w:pBdr>
        <w:jc w:val="center"/>
      </w:pPr>
      <w:r w:rsidRPr="004151A4">
        <w:lastRenderedPageBreak/>
        <w:t>Kitöltött szerződés</w:t>
      </w:r>
    </w:p>
    <w:p w:rsidR="003A4E0E" w:rsidRDefault="003A4E0E" w:rsidP="003A4E0E">
      <w:r>
        <w:br w:type="page"/>
      </w:r>
    </w:p>
    <w:p w:rsidR="003A4E0E" w:rsidRDefault="003A4E0E" w:rsidP="003A4E0E">
      <w:pPr>
        <w:pBdr>
          <w:bottom w:val="single" w:sz="4" w:space="1" w:color="auto"/>
        </w:pBdr>
        <w:jc w:val="center"/>
      </w:pPr>
      <w:r w:rsidRPr="004151A4">
        <w:lastRenderedPageBreak/>
        <w:t xml:space="preserve">Aláírási címpéldány, </w:t>
      </w:r>
      <w:proofErr w:type="spellStart"/>
      <w:r w:rsidRPr="004151A4">
        <w:t>aláírásminta</w:t>
      </w:r>
      <w:proofErr w:type="spellEnd"/>
    </w:p>
    <w:p w:rsidR="003A4E0E" w:rsidRDefault="003A4E0E" w:rsidP="003A4E0E">
      <w:r>
        <w:br w:type="page"/>
      </w:r>
    </w:p>
    <w:p w:rsidR="003A4E0E" w:rsidRDefault="003A4E0E" w:rsidP="003A4E0E">
      <w:pPr>
        <w:pBdr>
          <w:bottom w:val="single" w:sz="4" w:space="1" w:color="auto"/>
        </w:pBdr>
        <w:jc w:val="center"/>
      </w:pPr>
      <w:r w:rsidRPr="004151A4">
        <w:lastRenderedPageBreak/>
        <w:t>Árazott költségvetés</w:t>
      </w:r>
    </w:p>
    <w:p w:rsidR="003A4E0E" w:rsidRDefault="003A4E0E" w:rsidP="003A4E0E">
      <w:r>
        <w:br w:type="page"/>
      </w:r>
    </w:p>
    <w:p w:rsidR="006C75BB" w:rsidRPr="0092344D" w:rsidRDefault="003A4E0E" w:rsidP="003A4E0E">
      <w:pPr>
        <w:pBdr>
          <w:bottom w:val="single" w:sz="4" w:space="1" w:color="auto"/>
        </w:pBdr>
        <w:jc w:val="center"/>
      </w:pPr>
      <w:bookmarkStart w:id="1" w:name="_GoBack"/>
      <w:bookmarkEnd w:id="1"/>
      <w:r w:rsidRPr="004151A4">
        <w:lastRenderedPageBreak/>
        <w:t>Egyéb iratok szükség szerint</w:t>
      </w:r>
    </w:p>
    <w:sectPr w:rsidR="006C75BB" w:rsidRPr="0092344D" w:rsidSect="00A673D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1B1" w:rsidRDefault="00B401B1" w:rsidP="0092344D">
      <w:r>
        <w:separator/>
      </w:r>
    </w:p>
  </w:endnote>
  <w:endnote w:type="continuationSeparator" w:id="0">
    <w:p w:rsidR="00B401B1" w:rsidRDefault="00B401B1" w:rsidP="00923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346115"/>
      <w:docPartObj>
        <w:docPartGallery w:val="Page Numbers (Bottom of Page)"/>
        <w:docPartUnique/>
      </w:docPartObj>
    </w:sdtPr>
    <w:sdtContent>
      <w:p w:rsidR="0092344D" w:rsidRDefault="00BF4B08">
        <w:pPr>
          <w:pStyle w:val="llb"/>
          <w:jc w:val="right"/>
        </w:pPr>
        <w:r>
          <w:fldChar w:fldCharType="begin"/>
        </w:r>
        <w:r w:rsidR="0092344D">
          <w:instrText>PAGE   \* MERGEFORMAT</w:instrText>
        </w:r>
        <w:r>
          <w:fldChar w:fldCharType="separate"/>
        </w:r>
        <w:r w:rsidR="0032021E">
          <w:rPr>
            <w:noProof/>
          </w:rPr>
          <w:t>1</w:t>
        </w:r>
        <w:r>
          <w:fldChar w:fldCharType="end"/>
        </w:r>
      </w:p>
    </w:sdtContent>
  </w:sdt>
  <w:p w:rsidR="0092344D" w:rsidRDefault="0092344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1B1" w:rsidRDefault="00B401B1" w:rsidP="0092344D">
      <w:r>
        <w:separator/>
      </w:r>
    </w:p>
  </w:footnote>
  <w:footnote w:type="continuationSeparator" w:id="0">
    <w:p w:rsidR="00B401B1" w:rsidRDefault="00B401B1" w:rsidP="00923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23" w:rsidRPr="002A7565" w:rsidRDefault="0032021E" w:rsidP="00615423">
    <w:pPr>
      <w:pStyle w:val="lfej"/>
      <w:jc w:val="right"/>
      <w:rPr>
        <w:i/>
      </w:rPr>
    </w:pPr>
    <w:r>
      <w:rPr>
        <w:i/>
      </w:rPr>
      <w:t>2</w:t>
    </w:r>
    <w:r w:rsidR="00615423" w:rsidRPr="002A7565">
      <w:rPr>
        <w:i/>
      </w:rPr>
      <w:t>/2016.(I.25.) sz. előterjesztés</w:t>
    </w:r>
    <w:r>
      <w:rPr>
        <w:i/>
      </w:rPr>
      <w:t xml:space="preserve"> b) pontja</w:t>
    </w:r>
  </w:p>
  <w:p w:rsidR="00615423" w:rsidRPr="002A7565" w:rsidRDefault="00615423" w:rsidP="00615423">
    <w:pPr>
      <w:pStyle w:val="lfej"/>
      <w:jc w:val="right"/>
    </w:pPr>
    <w:r w:rsidRPr="002A7565">
      <w:rPr>
        <w:i/>
      </w:rPr>
      <w:t>2. napirendi pont</w:t>
    </w:r>
  </w:p>
  <w:p w:rsidR="00615423" w:rsidRDefault="00615423" w:rsidP="00615423">
    <w:pPr>
      <w:pStyle w:val="lfej"/>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47B"/>
    <w:multiLevelType w:val="hybridMultilevel"/>
    <w:tmpl w:val="A1A6CDEC"/>
    <w:lvl w:ilvl="0" w:tplc="DFAEB5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806642C"/>
    <w:multiLevelType w:val="hybridMultilevel"/>
    <w:tmpl w:val="8B1EAA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8962119"/>
    <w:multiLevelType w:val="hybridMultilevel"/>
    <w:tmpl w:val="8B1EAA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0B22C4E"/>
    <w:multiLevelType w:val="hybridMultilevel"/>
    <w:tmpl w:val="8B1EAA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59931A7"/>
    <w:multiLevelType w:val="hybridMultilevel"/>
    <w:tmpl w:val="8B1EAA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59D39AD"/>
    <w:multiLevelType w:val="hybridMultilevel"/>
    <w:tmpl w:val="9ABCBE4A"/>
    <w:lvl w:ilvl="0" w:tplc="040E000F">
      <w:start w:val="1"/>
      <w:numFmt w:val="decimal"/>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6">
    <w:nsid w:val="5D9B5A88"/>
    <w:multiLevelType w:val="hybridMultilevel"/>
    <w:tmpl w:val="206065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A4C331B"/>
    <w:multiLevelType w:val="hybridMultilevel"/>
    <w:tmpl w:val="8B1EAA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AE76F6D"/>
    <w:multiLevelType w:val="hybridMultilevel"/>
    <w:tmpl w:val="8B1EAA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8"/>
  </w:num>
  <w:num w:numId="5">
    <w:abstractNumId w:val="2"/>
  </w:num>
  <w:num w:numId="6">
    <w:abstractNumId w:val="7"/>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FE3809"/>
    <w:rsid w:val="0000017D"/>
    <w:rsid w:val="000003B0"/>
    <w:rsid w:val="00000819"/>
    <w:rsid w:val="00000B00"/>
    <w:rsid w:val="00000BE3"/>
    <w:rsid w:val="00001C93"/>
    <w:rsid w:val="000028B9"/>
    <w:rsid w:val="00003990"/>
    <w:rsid w:val="00003AD7"/>
    <w:rsid w:val="000045AC"/>
    <w:rsid w:val="00005A50"/>
    <w:rsid w:val="00005C07"/>
    <w:rsid w:val="00005C50"/>
    <w:rsid w:val="00005D84"/>
    <w:rsid w:val="00005ED0"/>
    <w:rsid w:val="00005FC4"/>
    <w:rsid w:val="0000696E"/>
    <w:rsid w:val="000073BD"/>
    <w:rsid w:val="000107BA"/>
    <w:rsid w:val="000113DB"/>
    <w:rsid w:val="00011762"/>
    <w:rsid w:val="00011F6A"/>
    <w:rsid w:val="00012696"/>
    <w:rsid w:val="000127C4"/>
    <w:rsid w:val="000136AD"/>
    <w:rsid w:val="00013FE7"/>
    <w:rsid w:val="00015A5F"/>
    <w:rsid w:val="0001607E"/>
    <w:rsid w:val="0001675F"/>
    <w:rsid w:val="00020208"/>
    <w:rsid w:val="0002238E"/>
    <w:rsid w:val="00022FF4"/>
    <w:rsid w:val="000230E8"/>
    <w:rsid w:val="0002584F"/>
    <w:rsid w:val="0002624D"/>
    <w:rsid w:val="0002758A"/>
    <w:rsid w:val="0003174C"/>
    <w:rsid w:val="00031B5B"/>
    <w:rsid w:val="00033052"/>
    <w:rsid w:val="00036FDA"/>
    <w:rsid w:val="00037CC6"/>
    <w:rsid w:val="00040437"/>
    <w:rsid w:val="0004078D"/>
    <w:rsid w:val="00040A85"/>
    <w:rsid w:val="000415E2"/>
    <w:rsid w:val="00042458"/>
    <w:rsid w:val="00043312"/>
    <w:rsid w:val="000435BA"/>
    <w:rsid w:val="00043840"/>
    <w:rsid w:val="00043A98"/>
    <w:rsid w:val="00043D3A"/>
    <w:rsid w:val="00045761"/>
    <w:rsid w:val="000458A2"/>
    <w:rsid w:val="00045E87"/>
    <w:rsid w:val="000464BA"/>
    <w:rsid w:val="000467AB"/>
    <w:rsid w:val="00046D96"/>
    <w:rsid w:val="000470A0"/>
    <w:rsid w:val="00047773"/>
    <w:rsid w:val="00047958"/>
    <w:rsid w:val="000479E3"/>
    <w:rsid w:val="0005249C"/>
    <w:rsid w:val="0005257D"/>
    <w:rsid w:val="00052CC6"/>
    <w:rsid w:val="00052D75"/>
    <w:rsid w:val="00053640"/>
    <w:rsid w:val="0005452E"/>
    <w:rsid w:val="00056478"/>
    <w:rsid w:val="00056DCD"/>
    <w:rsid w:val="00061E7A"/>
    <w:rsid w:val="000631C9"/>
    <w:rsid w:val="0006362D"/>
    <w:rsid w:val="00063A92"/>
    <w:rsid w:val="00064A55"/>
    <w:rsid w:val="00064B7E"/>
    <w:rsid w:val="0006762C"/>
    <w:rsid w:val="00067FBE"/>
    <w:rsid w:val="00070BF7"/>
    <w:rsid w:val="000712FD"/>
    <w:rsid w:val="0007196F"/>
    <w:rsid w:val="000719C6"/>
    <w:rsid w:val="0007316C"/>
    <w:rsid w:val="00073EF8"/>
    <w:rsid w:val="000752D7"/>
    <w:rsid w:val="00075553"/>
    <w:rsid w:val="00075AE1"/>
    <w:rsid w:val="000765B4"/>
    <w:rsid w:val="00076F9E"/>
    <w:rsid w:val="0007708D"/>
    <w:rsid w:val="0008038E"/>
    <w:rsid w:val="00080D60"/>
    <w:rsid w:val="00081731"/>
    <w:rsid w:val="0008175C"/>
    <w:rsid w:val="000818C2"/>
    <w:rsid w:val="000821D7"/>
    <w:rsid w:val="00082BF2"/>
    <w:rsid w:val="000837EB"/>
    <w:rsid w:val="00083AA8"/>
    <w:rsid w:val="0008480A"/>
    <w:rsid w:val="000849B6"/>
    <w:rsid w:val="000853BC"/>
    <w:rsid w:val="00085406"/>
    <w:rsid w:val="0008695E"/>
    <w:rsid w:val="000878DE"/>
    <w:rsid w:val="000878E2"/>
    <w:rsid w:val="00090418"/>
    <w:rsid w:val="00090E03"/>
    <w:rsid w:val="000914D7"/>
    <w:rsid w:val="00091FE0"/>
    <w:rsid w:val="0009258B"/>
    <w:rsid w:val="00092B90"/>
    <w:rsid w:val="00092D3D"/>
    <w:rsid w:val="00092E98"/>
    <w:rsid w:val="00092EAA"/>
    <w:rsid w:val="00092F6E"/>
    <w:rsid w:val="00093FF9"/>
    <w:rsid w:val="000943DA"/>
    <w:rsid w:val="00094828"/>
    <w:rsid w:val="00094970"/>
    <w:rsid w:val="00095C12"/>
    <w:rsid w:val="000962B7"/>
    <w:rsid w:val="00096310"/>
    <w:rsid w:val="000A037C"/>
    <w:rsid w:val="000A045C"/>
    <w:rsid w:val="000A0BAF"/>
    <w:rsid w:val="000A12D9"/>
    <w:rsid w:val="000A1BDE"/>
    <w:rsid w:val="000A22B6"/>
    <w:rsid w:val="000A2AED"/>
    <w:rsid w:val="000A32B7"/>
    <w:rsid w:val="000A35F4"/>
    <w:rsid w:val="000A4AB2"/>
    <w:rsid w:val="000A5048"/>
    <w:rsid w:val="000A561D"/>
    <w:rsid w:val="000A566F"/>
    <w:rsid w:val="000A56D1"/>
    <w:rsid w:val="000A5CD0"/>
    <w:rsid w:val="000A64BA"/>
    <w:rsid w:val="000A657B"/>
    <w:rsid w:val="000A69DE"/>
    <w:rsid w:val="000A6A26"/>
    <w:rsid w:val="000A7CAD"/>
    <w:rsid w:val="000A7FD8"/>
    <w:rsid w:val="000B006E"/>
    <w:rsid w:val="000B1920"/>
    <w:rsid w:val="000B26B7"/>
    <w:rsid w:val="000B29A0"/>
    <w:rsid w:val="000B2F26"/>
    <w:rsid w:val="000B338D"/>
    <w:rsid w:val="000B5D78"/>
    <w:rsid w:val="000B5D92"/>
    <w:rsid w:val="000B642A"/>
    <w:rsid w:val="000B7A52"/>
    <w:rsid w:val="000C0015"/>
    <w:rsid w:val="000C0189"/>
    <w:rsid w:val="000C220C"/>
    <w:rsid w:val="000C33EA"/>
    <w:rsid w:val="000C447A"/>
    <w:rsid w:val="000C4B23"/>
    <w:rsid w:val="000C4C8A"/>
    <w:rsid w:val="000C6AC6"/>
    <w:rsid w:val="000C6B8B"/>
    <w:rsid w:val="000C6D8B"/>
    <w:rsid w:val="000C6DF6"/>
    <w:rsid w:val="000C7E0F"/>
    <w:rsid w:val="000D196A"/>
    <w:rsid w:val="000D1A77"/>
    <w:rsid w:val="000D22AE"/>
    <w:rsid w:val="000D271C"/>
    <w:rsid w:val="000D3EB6"/>
    <w:rsid w:val="000D40BC"/>
    <w:rsid w:val="000D4379"/>
    <w:rsid w:val="000D4FAC"/>
    <w:rsid w:val="000D5137"/>
    <w:rsid w:val="000D6077"/>
    <w:rsid w:val="000D75B7"/>
    <w:rsid w:val="000E0D61"/>
    <w:rsid w:val="000E1768"/>
    <w:rsid w:val="000E22CA"/>
    <w:rsid w:val="000E3F52"/>
    <w:rsid w:val="000E4441"/>
    <w:rsid w:val="000E4588"/>
    <w:rsid w:val="000E4A08"/>
    <w:rsid w:val="000E5AE2"/>
    <w:rsid w:val="000E622E"/>
    <w:rsid w:val="000E660B"/>
    <w:rsid w:val="000E6772"/>
    <w:rsid w:val="000E6CD7"/>
    <w:rsid w:val="000E6EBF"/>
    <w:rsid w:val="000E7736"/>
    <w:rsid w:val="000E7858"/>
    <w:rsid w:val="000E7C22"/>
    <w:rsid w:val="000E7D64"/>
    <w:rsid w:val="000E7D7B"/>
    <w:rsid w:val="000F0BC1"/>
    <w:rsid w:val="000F2659"/>
    <w:rsid w:val="000F271B"/>
    <w:rsid w:val="000F2C91"/>
    <w:rsid w:val="000F3A13"/>
    <w:rsid w:val="000F3B25"/>
    <w:rsid w:val="000F3C9D"/>
    <w:rsid w:val="000F40F9"/>
    <w:rsid w:val="000F6464"/>
    <w:rsid w:val="000F7811"/>
    <w:rsid w:val="000F79DE"/>
    <w:rsid w:val="000F7D99"/>
    <w:rsid w:val="00100304"/>
    <w:rsid w:val="00102B75"/>
    <w:rsid w:val="00103A2F"/>
    <w:rsid w:val="00103C75"/>
    <w:rsid w:val="00104AB1"/>
    <w:rsid w:val="00104E31"/>
    <w:rsid w:val="0010650E"/>
    <w:rsid w:val="001076C6"/>
    <w:rsid w:val="0010790C"/>
    <w:rsid w:val="00107A3A"/>
    <w:rsid w:val="00110335"/>
    <w:rsid w:val="00110870"/>
    <w:rsid w:val="00110E7C"/>
    <w:rsid w:val="0011147D"/>
    <w:rsid w:val="00111CB7"/>
    <w:rsid w:val="00111E8F"/>
    <w:rsid w:val="001124B6"/>
    <w:rsid w:val="00113837"/>
    <w:rsid w:val="0011451C"/>
    <w:rsid w:val="00114732"/>
    <w:rsid w:val="00114B04"/>
    <w:rsid w:val="00115C46"/>
    <w:rsid w:val="0011662E"/>
    <w:rsid w:val="00120A77"/>
    <w:rsid w:val="001211FC"/>
    <w:rsid w:val="00121899"/>
    <w:rsid w:val="00121915"/>
    <w:rsid w:val="00123039"/>
    <w:rsid w:val="00123228"/>
    <w:rsid w:val="0012381B"/>
    <w:rsid w:val="00123E67"/>
    <w:rsid w:val="00124C12"/>
    <w:rsid w:val="00125DB9"/>
    <w:rsid w:val="001262F6"/>
    <w:rsid w:val="00126620"/>
    <w:rsid w:val="001274D2"/>
    <w:rsid w:val="00130C04"/>
    <w:rsid w:val="00130D83"/>
    <w:rsid w:val="00130E88"/>
    <w:rsid w:val="00130F14"/>
    <w:rsid w:val="001310EF"/>
    <w:rsid w:val="00132472"/>
    <w:rsid w:val="00132711"/>
    <w:rsid w:val="00132A16"/>
    <w:rsid w:val="001337CC"/>
    <w:rsid w:val="0013446D"/>
    <w:rsid w:val="00134633"/>
    <w:rsid w:val="001353F1"/>
    <w:rsid w:val="00135966"/>
    <w:rsid w:val="00135FBB"/>
    <w:rsid w:val="00136A83"/>
    <w:rsid w:val="00136D8F"/>
    <w:rsid w:val="00137828"/>
    <w:rsid w:val="00137AC6"/>
    <w:rsid w:val="00140548"/>
    <w:rsid w:val="00140FDE"/>
    <w:rsid w:val="001420DB"/>
    <w:rsid w:val="00142299"/>
    <w:rsid w:val="001425F4"/>
    <w:rsid w:val="001433D6"/>
    <w:rsid w:val="0014387C"/>
    <w:rsid w:val="00146137"/>
    <w:rsid w:val="00146655"/>
    <w:rsid w:val="00146BDE"/>
    <w:rsid w:val="00147300"/>
    <w:rsid w:val="0014737A"/>
    <w:rsid w:val="001477A6"/>
    <w:rsid w:val="00147A81"/>
    <w:rsid w:val="001508B1"/>
    <w:rsid w:val="00150C40"/>
    <w:rsid w:val="00150D71"/>
    <w:rsid w:val="00152A1B"/>
    <w:rsid w:val="00153CB4"/>
    <w:rsid w:val="00153F3B"/>
    <w:rsid w:val="0015401A"/>
    <w:rsid w:val="00156716"/>
    <w:rsid w:val="00156978"/>
    <w:rsid w:val="0015700A"/>
    <w:rsid w:val="001573DF"/>
    <w:rsid w:val="00157762"/>
    <w:rsid w:val="001579A7"/>
    <w:rsid w:val="00160363"/>
    <w:rsid w:val="001604B9"/>
    <w:rsid w:val="00160649"/>
    <w:rsid w:val="001608F5"/>
    <w:rsid w:val="0016118C"/>
    <w:rsid w:val="001625A3"/>
    <w:rsid w:val="001639CB"/>
    <w:rsid w:val="00164528"/>
    <w:rsid w:val="00164B9C"/>
    <w:rsid w:val="001650A4"/>
    <w:rsid w:val="00165C38"/>
    <w:rsid w:val="001671FF"/>
    <w:rsid w:val="001706FC"/>
    <w:rsid w:val="001713C1"/>
    <w:rsid w:val="00171476"/>
    <w:rsid w:val="001723A5"/>
    <w:rsid w:val="001736E8"/>
    <w:rsid w:val="0017481A"/>
    <w:rsid w:val="00175D5A"/>
    <w:rsid w:val="00177095"/>
    <w:rsid w:val="00177139"/>
    <w:rsid w:val="0017741C"/>
    <w:rsid w:val="00177974"/>
    <w:rsid w:val="00180ABF"/>
    <w:rsid w:val="0018124B"/>
    <w:rsid w:val="00181662"/>
    <w:rsid w:val="00181CB1"/>
    <w:rsid w:val="0018219C"/>
    <w:rsid w:val="00183DB2"/>
    <w:rsid w:val="001847FF"/>
    <w:rsid w:val="001848FA"/>
    <w:rsid w:val="00185EB0"/>
    <w:rsid w:val="001867EA"/>
    <w:rsid w:val="001868CD"/>
    <w:rsid w:val="00186C0C"/>
    <w:rsid w:val="00187205"/>
    <w:rsid w:val="00187335"/>
    <w:rsid w:val="0019040D"/>
    <w:rsid w:val="00190754"/>
    <w:rsid w:val="001908F3"/>
    <w:rsid w:val="001917FF"/>
    <w:rsid w:val="00191BCB"/>
    <w:rsid w:val="00191D49"/>
    <w:rsid w:val="00191ED5"/>
    <w:rsid w:val="001937C1"/>
    <w:rsid w:val="001937EE"/>
    <w:rsid w:val="00193B69"/>
    <w:rsid w:val="001940E7"/>
    <w:rsid w:val="0019576E"/>
    <w:rsid w:val="0019683C"/>
    <w:rsid w:val="00197040"/>
    <w:rsid w:val="001A0F58"/>
    <w:rsid w:val="001A1E14"/>
    <w:rsid w:val="001A24FF"/>
    <w:rsid w:val="001A27D6"/>
    <w:rsid w:val="001A27D8"/>
    <w:rsid w:val="001A294B"/>
    <w:rsid w:val="001A3BF4"/>
    <w:rsid w:val="001A3E75"/>
    <w:rsid w:val="001A3EF9"/>
    <w:rsid w:val="001A475D"/>
    <w:rsid w:val="001A52F4"/>
    <w:rsid w:val="001A5507"/>
    <w:rsid w:val="001A5C03"/>
    <w:rsid w:val="001A62B8"/>
    <w:rsid w:val="001A6848"/>
    <w:rsid w:val="001A6E25"/>
    <w:rsid w:val="001B03DC"/>
    <w:rsid w:val="001B0A79"/>
    <w:rsid w:val="001B1742"/>
    <w:rsid w:val="001B457C"/>
    <w:rsid w:val="001B474F"/>
    <w:rsid w:val="001B57B6"/>
    <w:rsid w:val="001B599B"/>
    <w:rsid w:val="001B6322"/>
    <w:rsid w:val="001B6CF7"/>
    <w:rsid w:val="001B732D"/>
    <w:rsid w:val="001B7479"/>
    <w:rsid w:val="001B74B8"/>
    <w:rsid w:val="001C0603"/>
    <w:rsid w:val="001C0A8C"/>
    <w:rsid w:val="001C0DEE"/>
    <w:rsid w:val="001C1833"/>
    <w:rsid w:val="001C2045"/>
    <w:rsid w:val="001C26D4"/>
    <w:rsid w:val="001C2D81"/>
    <w:rsid w:val="001C335A"/>
    <w:rsid w:val="001C3923"/>
    <w:rsid w:val="001C3AB4"/>
    <w:rsid w:val="001C5304"/>
    <w:rsid w:val="001C5CAC"/>
    <w:rsid w:val="001C61E7"/>
    <w:rsid w:val="001C63D7"/>
    <w:rsid w:val="001C6BAA"/>
    <w:rsid w:val="001C7E18"/>
    <w:rsid w:val="001D09EE"/>
    <w:rsid w:val="001D1244"/>
    <w:rsid w:val="001D155E"/>
    <w:rsid w:val="001D1698"/>
    <w:rsid w:val="001D24F6"/>
    <w:rsid w:val="001D31A5"/>
    <w:rsid w:val="001D3C81"/>
    <w:rsid w:val="001D3D16"/>
    <w:rsid w:val="001D55AC"/>
    <w:rsid w:val="001D6511"/>
    <w:rsid w:val="001D6D68"/>
    <w:rsid w:val="001D6E33"/>
    <w:rsid w:val="001D7D75"/>
    <w:rsid w:val="001D7F63"/>
    <w:rsid w:val="001E04A5"/>
    <w:rsid w:val="001E05C9"/>
    <w:rsid w:val="001E144F"/>
    <w:rsid w:val="001E1B0B"/>
    <w:rsid w:val="001E1D95"/>
    <w:rsid w:val="001E21FE"/>
    <w:rsid w:val="001E2700"/>
    <w:rsid w:val="001E2DBD"/>
    <w:rsid w:val="001E32F3"/>
    <w:rsid w:val="001E3FDF"/>
    <w:rsid w:val="001E4382"/>
    <w:rsid w:val="001E44C9"/>
    <w:rsid w:val="001E46A1"/>
    <w:rsid w:val="001E64F6"/>
    <w:rsid w:val="001E70A0"/>
    <w:rsid w:val="001E7DAF"/>
    <w:rsid w:val="001E7FDB"/>
    <w:rsid w:val="001F0667"/>
    <w:rsid w:val="001F30A7"/>
    <w:rsid w:val="001F669A"/>
    <w:rsid w:val="00200369"/>
    <w:rsid w:val="00200D95"/>
    <w:rsid w:val="00200E15"/>
    <w:rsid w:val="00201C57"/>
    <w:rsid w:val="00201E5D"/>
    <w:rsid w:val="00201EED"/>
    <w:rsid w:val="002031ED"/>
    <w:rsid w:val="0020364A"/>
    <w:rsid w:val="0020397A"/>
    <w:rsid w:val="002041BC"/>
    <w:rsid w:val="00204368"/>
    <w:rsid w:val="002050A5"/>
    <w:rsid w:val="00205800"/>
    <w:rsid w:val="00206A2C"/>
    <w:rsid w:val="00206CBC"/>
    <w:rsid w:val="00207064"/>
    <w:rsid w:val="00207B2B"/>
    <w:rsid w:val="002106B0"/>
    <w:rsid w:val="00210BAC"/>
    <w:rsid w:val="00211021"/>
    <w:rsid w:val="00211797"/>
    <w:rsid w:val="002134AA"/>
    <w:rsid w:val="0021426E"/>
    <w:rsid w:val="0021455F"/>
    <w:rsid w:val="002148DF"/>
    <w:rsid w:val="002149B1"/>
    <w:rsid w:val="00216477"/>
    <w:rsid w:val="002165C7"/>
    <w:rsid w:val="00217049"/>
    <w:rsid w:val="00217375"/>
    <w:rsid w:val="0021776D"/>
    <w:rsid w:val="00221775"/>
    <w:rsid w:val="0022304F"/>
    <w:rsid w:val="00223151"/>
    <w:rsid w:val="00223C9C"/>
    <w:rsid w:val="00224E25"/>
    <w:rsid w:val="002254F9"/>
    <w:rsid w:val="00225803"/>
    <w:rsid w:val="002263B2"/>
    <w:rsid w:val="002268DC"/>
    <w:rsid w:val="002271CC"/>
    <w:rsid w:val="0022720F"/>
    <w:rsid w:val="002279A2"/>
    <w:rsid w:val="00227E74"/>
    <w:rsid w:val="00230915"/>
    <w:rsid w:val="00230A25"/>
    <w:rsid w:val="00230AD9"/>
    <w:rsid w:val="002313A3"/>
    <w:rsid w:val="00233079"/>
    <w:rsid w:val="00234291"/>
    <w:rsid w:val="00234323"/>
    <w:rsid w:val="00234FE0"/>
    <w:rsid w:val="002355AF"/>
    <w:rsid w:val="002361D6"/>
    <w:rsid w:val="002363E5"/>
    <w:rsid w:val="00236E59"/>
    <w:rsid w:val="00237B22"/>
    <w:rsid w:val="002407F9"/>
    <w:rsid w:val="00240979"/>
    <w:rsid w:val="0024182E"/>
    <w:rsid w:val="00242908"/>
    <w:rsid w:val="00242927"/>
    <w:rsid w:val="00244924"/>
    <w:rsid w:val="002478A1"/>
    <w:rsid w:val="00247B51"/>
    <w:rsid w:val="002512EA"/>
    <w:rsid w:val="00251AAC"/>
    <w:rsid w:val="00252015"/>
    <w:rsid w:val="00254449"/>
    <w:rsid w:val="002547E1"/>
    <w:rsid w:val="00255271"/>
    <w:rsid w:val="0025650F"/>
    <w:rsid w:val="002565A5"/>
    <w:rsid w:val="002578A8"/>
    <w:rsid w:val="002578C7"/>
    <w:rsid w:val="002579A8"/>
    <w:rsid w:val="00261986"/>
    <w:rsid w:val="00261E2F"/>
    <w:rsid w:val="002649CF"/>
    <w:rsid w:val="00265CE8"/>
    <w:rsid w:val="0026697A"/>
    <w:rsid w:val="00266CE0"/>
    <w:rsid w:val="00267351"/>
    <w:rsid w:val="00267F5B"/>
    <w:rsid w:val="002719EE"/>
    <w:rsid w:val="00271DCC"/>
    <w:rsid w:val="002743F6"/>
    <w:rsid w:val="00275801"/>
    <w:rsid w:val="00275941"/>
    <w:rsid w:val="00276F5A"/>
    <w:rsid w:val="00282D8B"/>
    <w:rsid w:val="00283640"/>
    <w:rsid w:val="0028437E"/>
    <w:rsid w:val="00284CB1"/>
    <w:rsid w:val="002858A5"/>
    <w:rsid w:val="00286298"/>
    <w:rsid w:val="0028758B"/>
    <w:rsid w:val="002877EA"/>
    <w:rsid w:val="00287992"/>
    <w:rsid w:val="00287EF7"/>
    <w:rsid w:val="00290AB0"/>
    <w:rsid w:val="00290B9E"/>
    <w:rsid w:val="00290EBB"/>
    <w:rsid w:val="0029255A"/>
    <w:rsid w:val="002926C0"/>
    <w:rsid w:val="002927EC"/>
    <w:rsid w:val="00292F16"/>
    <w:rsid w:val="0029368A"/>
    <w:rsid w:val="00293D45"/>
    <w:rsid w:val="0029427A"/>
    <w:rsid w:val="00294751"/>
    <w:rsid w:val="002949FF"/>
    <w:rsid w:val="00294E94"/>
    <w:rsid w:val="00296EF9"/>
    <w:rsid w:val="00297F62"/>
    <w:rsid w:val="002A0419"/>
    <w:rsid w:val="002A078F"/>
    <w:rsid w:val="002A0F83"/>
    <w:rsid w:val="002A1534"/>
    <w:rsid w:val="002A2A61"/>
    <w:rsid w:val="002A38BF"/>
    <w:rsid w:val="002A410C"/>
    <w:rsid w:val="002A4398"/>
    <w:rsid w:val="002A4511"/>
    <w:rsid w:val="002A490E"/>
    <w:rsid w:val="002A6FF1"/>
    <w:rsid w:val="002A7E0A"/>
    <w:rsid w:val="002B065E"/>
    <w:rsid w:val="002B0835"/>
    <w:rsid w:val="002B0E8F"/>
    <w:rsid w:val="002B1F23"/>
    <w:rsid w:val="002B313D"/>
    <w:rsid w:val="002B3AC8"/>
    <w:rsid w:val="002B5133"/>
    <w:rsid w:val="002B61B3"/>
    <w:rsid w:val="002C013C"/>
    <w:rsid w:val="002C0704"/>
    <w:rsid w:val="002C0BF1"/>
    <w:rsid w:val="002C0D67"/>
    <w:rsid w:val="002C0F7E"/>
    <w:rsid w:val="002C1231"/>
    <w:rsid w:val="002C16B5"/>
    <w:rsid w:val="002C1BDA"/>
    <w:rsid w:val="002C3285"/>
    <w:rsid w:val="002C3360"/>
    <w:rsid w:val="002C3655"/>
    <w:rsid w:val="002C36E6"/>
    <w:rsid w:val="002C38AD"/>
    <w:rsid w:val="002C427B"/>
    <w:rsid w:val="002C43E5"/>
    <w:rsid w:val="002C6262"/>
    <w:rsid w:val="002C6636"/>
    <w:rsid w:val="002C6BDD"/>
    <w:rsid w:val="002C6CB4"/>
    <w:rsid w:val="002C72AA"/>
    <w:rsid w:val="002C7A42"/>
    <w:rsid w:val="002C7D77"/>
    <w:rsid w:val="002D02A6"/>
    <w:rsid w:val="002D02E9"/>
    <w:rsid w:val="002D1A0C"/>
    <w:rsid w:val="002D3A9C"/>
    <w:rsid w:val="002D3FFF"/>
    <w:rsid w:val="002D4DCF"/>
    <w:rsid w:val="002D5A51"/>
    <w:rsid w:val="002D6514"/>
    <w:rsid w:val="002D7047"/>
    <w:rsid w:val="002D7725"/>
    <w:rsid w:val="002E0304"/>
    <w:rsid w:val="002E07F4"/>
    <w:rsid w:val="002E09FD"/>
    <w:rsid w:val="002E1162"/>
    <w:rsid w:val="002E2E40"/>
    <w:rsid w:val="002E2E67"/>
    <w:rsid w:val="002E49C8"/>
    <w:rsid w:val="002E4AC3"/>
    <w:rsid w:val="002E56A5"/>
    <w:rsid w:val="002E5B1B"/>
    <w:rsid w:val="002E5B4E"/>
    <w:rsid w:val="002E6013"/>
    <w:rsid w:val="002E6316"/>
    <w:rsid w:val="002E65B2"/>
    <w:rsid w:val="002E6C41"/>
    <w:rsid w:val="002E6DCA"/>
    <w:rsid w:val="002F13C1"/>
    <w:rsid w:val="002F141E"/>
    <w:rsid w:val="002F1755"/>
    <w:rsid w:val="002F2DB1"/>
    <w:rsid w:val="002F3237"/>
    <w:rsid w:val="002F36A1"/>
    <w:rsid w:val="002F42F0"/>
    <w:rsid w:val="002F473D"/>
    <w:rsid w:val="002F4B26"/>
    <w:rsid w:val="002F578A"/>
    <w:rsid w:val="002F5E1F"/>
    <w:rsid w:val="002F64E9"/>
    <w:rsid w:val="002F6800"/>
    <w:rsid w:val="002F68CB"/>
    <w:rsid w:val="002F6ADA"/>
    <w:rsid w:val="002F73FE"/>
    <w:rsid w:val="00300930"/>
    <w:rsid w:val="00301134"/>
    <w:rsid w:val="00301558"/>
    <w:rsid w:val="00302322"/>
    <w:rsid w:val="00303267"/>
    <w:rsid w:val="00303776"/>
    <w:rsid w:val="0030377F"/>
    <w:rsid w:val="003048C1"/>
    <w:rsid w:val="0030491C"/>
    <w:rsid w:val="00304C13"/>
    <w:rsid w:val="00305490"/>
    <w:rsid w:val="00305AB3"/>
    <w:rsid w:val="00305C15"/>
    <w:rsid w:val="00305FC1"/>
    <w:rsid w:val="003061A9"/>
    <w:rsid w:val="003063A3"/>
    <w:rsid w:val="00306928"/>
    <w:rsid w:val="00306EC0"/>
    <w:rsid w:val="003071CF"/>
    <w:rsid w:val="003078CA"/>
    <w:rsid w:val="00307BD3"/>
    <w:rsid w:val="0031012E"/>
    <w:rsid w:val="00310447"/>
    <w:rsid w:val="003107FC"/>
    <w:rsid w:val="003108FE"/>
    <w:rsid w:val="00310DCE"/>
    <w:rsid w:val="0031170A"/>
    <w:rsid w:val="00313317"/>
    <w:rsid w:val="003135A6"/>
    <w:rsid w:val="003137CC"/>
    <w:rsid w:val="00314966"/>
    <w:rsid w:val="00314A29"/>
    <w:rsid w:val="003165FF"/>
    <w:rsid w:val="0031711D"/>
    <w:rsid w:val="0031786F"/>
    <w:rsid w:val="00317C71"/>
    <w:rsid w:val="00317DE6"/>
    <w:rsid w:val="0032021E"/>
    <w:rsid w:val="00320966"/>
    <w:rsid w:val="00320DE5"/>
    <w:rsid w:val="00321A02"/>
    <w:rsid w:val="00321C2B"/>
    <w:rsid w:val="00322E74"/>
    <w:rsid w:val="00323713"/>
    <w:rsid w:val="0032389A"/>
    <w:rsid w:val="003245F4"/>
    <w:rsid w:val="003248EC"/>
    <w:rsid w:val="00324B1A"/>
    <w:rsid w:val="00324FB3"/>
    <w:rsid w:val="00325253"/>
    <w:rsid w:val="00325E80"/>
    <w:rsid w:val="0032655B"/>
    <w:rsid w:val="003266EB"/>
    <w:rsid w:val="00327629"/>
    <w:rsid w:val="0033109C"/>
    <w:rsid w:val="00332254"/>
    <w:rsid w:val="00333C84"/>
    <w:rsid w:val="00334DFB"/>
    <w:rsid w:val="003350A3"/>
    <w:rsid w:val="003351A1"/>
    <w:rsid w:val="003358D4"/>
    <w:rsid w:val="00336523"/>
    <w:rsid w:val="00337408"/>
    <w:rsid w:val="003376BE"/>
    <w:rsid w:val="00337CA6"/>
    <w:rsid w:val="003408B5"/>
    <w:rsid w:val="00341093"/>
    <w:rsid w:val="003416DC"/>
    <w:rsid w:val="00342267"/>
    <w:rsid w:val="003434E4"/>
    <w:rsid w:val="00345650"/>
    <w:rsid w:val="0034658D"/>
    <w:rsid w:val="00346A47"/>
    <w:rsid w:val="00346CED"/>
    <w:rsid w:val="00346EB5"/>
    <w:rsid w:val="00347521"/>
    <w:rsid w:val="0034770E"/>
    <w:rsid w:val="003501C9"/>
    <w:rsid w:val="003501CA"/>
    <w:rsid w:val="00350701"/>
    <w:rsid w:val="00350EF7"/>
    <w:rsid w:val="00351B73"/>
    <w:rsid w:val="003527A2"/>
    <w:rsid w:val="00352E5E"/>
    <w:rsid w:val="0035391A"/>
    <w:rsid w:val="00353E19"/>
    <w:rsid w:val="003542AE"/>
    <w:rsid w:val="00354312"/>
    <w:rsid w:val="00354FA5"/>
    <w:rsid w:val="0035528F"/>
    <w:rsid w:val="00356A98"/>
    <w:rsid w:val="00356EF4"/>
    <w:rsid w:val="0035715E"/>
    <w:rsid w:val="003578AB"/>
    <w:rsid w:val="003603D3"/>
    <w:rsid w:val="00360943"/>
    <w:rsid w:val="00360BAA"/>
    <w:rsid w:val="00361B8E"/>
    <w:rsid w:val="00362EB6"/>
    <w:rsid w:val="00365277"/>
    <w:rsid w:val="00365498"/>
    <w:rsid w:val="00365523"/>
    <w:rsid w:val="0036552B"/>
    <w:rsid w:val="00365865"/>
    <w:rsid w:val="00365881"/>
    <w:rsid w:val="00366255"/>
    <w:rsid w:val="00366793"/>
    <w:rsid w:val="00366A60"/>
    <w:rsid w:val="00367347"/>
    <w:rsid w:val="00367551"/>
    <w:rsid w:val="00367A97"/>
    <w:rsid w:val="00370228"/>
    <w:rsid w:val="00370BA6"/>
    <w:rsid w:val="0037161E"/>
    <w:rsid w:val="00371E69"/>
    <w:rsid w:val="00372087"/>
    <w:rsid w:val="0037227C"/>
    <w:rsid w:val="00372380"/>
    <w:rsid w:val="0037270B"/>
    <w:rsid w:val="003727D2"/>
    <w:rsid w:val="00374937"/>
    <w:rsid w:val="003756E6"/>
    <w:rsid w:val="0037611B"/>
    <w:rsid w:val="003803EA"/>
    <w:rsid w:val="00380776"/>
    <w:rsid w:val="00380B7E"/>
    <w:rsid w:val="0038106C"/>
    <w:rsid w:val="0038183E"/>
    <w:rsid w:val="00381D38"/>
    <w:rsid w:val="00382296"/>
    <w:rsid w:val="003846AF"/>
    <w:rsid w:val="00385D18"/>
    <w:rsid w:val="00385E5B"/>
    <w:rsid w:val="003867C1"/>
    <w:rsid w:val="00386F65"/>
    <w:rsid w:val="00386FD3"/>
    <w:rsid w:val="0038741E"/>
    <w:rsid w:val="003901C4"/>
    <w:rsid w:val="003904B6"/>
    <w:rsid w:val="00390A7C"/>
    <w:rsid w:val="00390D77"/>
    <w:rsid w:val="00391D91"/>
    <w:rsid w:val="0039206B"/>
    <w:rsid w:val="003922C0"/>
    <w:rsid w:val="00393872"/>
    <w:rsid w:val="00394A02"/>
    <w:rsid w:val="00394A0C"/>
    <w:rsid w:val="003952E7"/>
    <w:rsid w:val="0039753F"/>
    <w:rsid w:val="003975A3"/>
    <w:rsid w:val="00397C9D"/>
    <w:rsid w:val="003A0DA8"/>
    <w:rsid w:val="003A1162"/>
    <w:rsid w:val="003A12EA"/>
    <w:rsid w:val="003A251A"/>
    <w:rsid w:val="003A2672"/>
    <w:rsid w:val="003A2B10"/>
    <w:rsid w:val="003A4110"/>
    <w:rsid w:val="003A4363"/>
    <w:rsid w:val="003A450E"/>
    <w:rsid w:val="003A4A31"/>
    <w:rsid w:val="003A4E0E"/>
    <w:rsid w:val="003A570A"/>
    <w:rsid w:val="003A58D5"/>
    <w:rsid w:val="003A66BD"/>
    <w:rsid w:val="003A71FD"/>
    <w:rsid w:val="003B0855"/>
    <w:rsid w:val="003B0D19"/>
    <w:rsid w:val="003B11C3"/>
    <w:rsid w:val="003B283F"/>
    <w:rsid w:val="003B32DA"/>
    <w:rsid w:val="003B34DF"/>
    <w:rsid w:val="003B4BD9"/>
    <w:rsid w:val="003B4F73"/>
    <w:rsid w:val="003B7DB2"/>
    <w:rsid w:val="003C1197"/>
    <w:rsid w:val="003C1F58"/>
    <w:rsid w:val="003C2210"/>
    <w:rsid w:val="003C2A01"/>
    <w:rsid w:val="003C31D0"/>
    <w:rsid w:val="003C4F51"/>
    <w:rsid w:val="003C5F99"/>
    <w:rsid w:val="003C6CB3"/>
    <w:rsid w:val="003C7418"/>
    <w:rsid w:val="003D15ED"/>
    <w:rsid w:val="003D1988"/>
    <w:rsid w:val="003D19BB"/>
    <w:rsid w:val="003D37A3"/>
    <w:rsid w:val="003D4853"/>
    <w:rsid w:val="003D4CE0"/>
    <w:rsid w:val="003D5157"/>
    <w:rsid w:val="003D5B54"/>
    <w:rsid w:val="003D5CA0"/>
    <w:rsid w:val="003D6C5A"/>
    <w:rsid w:val="003D7070"/>
    <w:rsid w:val="003D7B30"/>
    <w:rsid w:val="003E015A"/>
    <w:rsid w:val="003E204F"/>
    <w:rsid w:val="003E2409"/>
    <w:rsid w:val="003E3302"/>
    <w:rsid w:val="003E395A"/>
    <w:rsid w:val="003E4084"/>
    <w:rsid w:val="003E417E"/>
    <w:rsid w:val="003E4B11"/>
    <w:rsid w:val="003E63BD"/>
    <w:rsid w:val="003E666B"/>
    <w:rsid w:val="003E6742"/>
    <w:rsid w:val="003E6B26"/>
    <w:rsid w:val="003E725B"/>
    <w:rsid w:val="003F0144"/>
    <w:rsid w:val="003F0572"/>
    <w:rsid w:val="003F15AB"/>
    <w:rsid w:val="003F1CE8"/>
    <w:rsid w:val="003F225D"/>
    <w:rsid w:val="003F2706"/>
    <w:rsid w:val="003F2EAC"/>
    <w:rsid w:val="003F4589"/>
    <w:rsid w:val="003F4913"/>
    <w:rsid w:val="003F4925"/>
    <w:rsid w:val="003F49B6"/>
    <w:rsid w:val="003F4A12"/>
    <w:rsid w:val="003F5291"/>
    <w:rsid w:val="003F5869"/>
    <w:rsid w:val="003F7F02"/>
    <w:rsid w:val="00400682"/>
    <w:rsid w:val="00400EAD"/>
    <w:rsid w:val="004011F8"/>
    <w:rsid w:val="0040126C"/>
    <w:rsid w:val="00401387"/>
    <w:rsid w:val="00401B6D"/>
    <w:rsid w:val="00402246"/>
    <w:rsid w:val="00403586"/>
    <w:rsid w:val="004037C5"/>
    <w:rsid w:val="00403EE8"/>
    <w:rsid w:val="004041EF"/>
    <w:rsid w:val="004052EE"/>
    <w:rsid w:val="0040546F"/>
    <w:rsid w:val="0040554E"/>
    <w:rsid w:val="00405735"/>
    <w:rsid w:val="00405C58"/>
    <w:rsid w:val="00407442"/>
    <w:rsid w:val="004113AB"/>
    <w:rsid w:val="00411848"/>
    <w:rsid w:val="004121CE"/>
    <w:rsid w:val="0041260C"/>
    <w:rsid w:val="00412738"/>
    <w:rsid w:val="004127B5"/>
    <w:rsid w:val="00412FF4"/>
    <w:rsid w:val="00413C4A"/>
    <w:rsid w:val="00414BFB"/>
    <w:rsid w:val="00414D22"/>
    <w:rsid w:val="00415358"/>
    <w:rsid w:val="00415766"/>
    <w:rsid w:val="00415958"/>
    <w:rsid w:val="00415BC4"/>
    <w:rsid w:val="00417873"/>
    <w:rsid w:val="004206FA"/>
    <w:rsid w:val="00420FA7"/>
    <w:rsid w:val="00420FB3"/>
    <w:rsid w:val="004212D6"/>
    <w:rsid w:val="004224DD"/>
    <w:rsid w:val="00423C99"/>
    <w:rsid w:val="004243E6"/>
    <w:rsid w:val="00424DF7"/>
    <w:rsid w:val="00425299"/>
    <w:rsid w:val="00425DEB"/>
    <w:rsid w:val="00426098"/>
    <w:rsid w:val="00426B46"/>
    <w:rsid w:val="004273DD"/>
    <w:rsid w:val="00427486"/>
    <w:rsid w:val="00427AFA"/>
    <w:rsid w:val="00427DBA"/>
    <w:rsid w:val="00430067"/>
    <w:rsid w:val="00430458"/>
    <w:rsid w:val="00431463"/>
    <w:rsid w:val="00431C36"/>
    <w:rsid w:val="00431C66"/>
    <w:rsid w:val="0043214F"/>
    <w:rsid w:val="00432722"/>
    <w:rsid w:val="00432F36"/>
    <w:rsid w:val="004340D1"/>
    <w:rsid w:val="00434340"/>
    <w:rsid w:val="00434B43"/>
    <w:rsid w:val="004355B7"/>
    <w:rsid w:val="0043580F"/>
    <w:rsid w:val="00436427"/>
    <w:rsid w:val="0043657A"/>
    <w:rsid w:val="0043690A"/>
    <w:rsid w:val="00436DE4"/>
    <w:rsid w:val="004377E2"/>
    <w:rsid w:val="00437C07"/>
    <w:rsid w:val="004407D0"/>
    <w:rsid w:val="00442C17"/>
    <w:rsid w:val="00442C75"/>
    <w:rsid w:val="00442F83"/>
    <w:rsid w:val="00445D89"/>
    <w:rsid w:val="0044625E"/>
    <w:rsid w:val="00446FE0"/>
    <w:rsid w:val="00450432"/>
    <w:rsid w:val="00453920"/>
    <w:rsid w:val="00453C69"/>
    <w:rsid w:val="00453F31"/>
    <w:rsid w:val="0045437D"/>
    <w:rsid w:val="00454C37"/>
    <w:rsid w:val="0045586B"/>
    <w:rsid w:val="004559E3"/>
    <w:rsid w:val="00456502"/>
    <w:rsid w:val="00457151"/>
    <w:rsid w:val="00457A44"/>
    <w:rsid w:val="00460C9A"/>
    <w:rsid w:val="00460EFE"/>
    <w:rsid w:val="00462FB6"/>
    <w:rsid w:val="00463B22"/>
    <w:rsid w:val="00463CE6"/>
    <w:rsid w:val="00463EC3"/>
    <w:rsid w:val="004644AB"/>
    <w:rsid w:val="00464980"/>
    <w:rsid w:val="00465415"/>
    <w:rsid w:val="00465676"/>
    <w:rsid w:val="00466AA7"/>
    <w:rsid w:val="00466E62"/>
    <w:rsid w:val="00467525"/>
    <w:rsid w:val="00470F77"/>
    <w:rsid w:val="00470FE4"/>
    <w:rsid w:val="004711AA"/>
    <w:rsid w:val="004712ED"/>
    <w:rsid w:val="00471648"/>
    <w:rsid w:val="00471F31"/>
    <w:rsid w:val="00472B81"/>
    <w:rsid w:val="0047301E"/>
    <w:rsid w:val="00473A1D"/>
    <w:rsid w:val="00473DA1"/>
    <w:rsid w:val="00474D22"/>
    <w:rsid w:val="004753F3"/>
    <w:rsid w:val="00475B5E"/>
    <w:rsid w:val="00475B87"/>
    <w:rsid w:val="00475EBA"/>
    <w:rsid w:val="004761C2"/>
    <w:rsid w:val="00476261"/>
    <w:rsid w:val="0048040A"/>
    <w:rsid w:val="00480D18"/>
    <w:rsid w:val="004818A1"/>
    <w:rsid w:val="004819A1"/>
    <w:rsid w:val="00481D7F"/>
    <w:rsid w:val="0048219A"/>
    <w:rsid w:val="00482928"/>
    <w:rsid w:val="00482AD8"/>
    <w:rsid w:val="00483347"/>
    <w:rsid w:val="00483D15"/>
    <w:rsid w:val="00484822"/>
    <w:rsid w:val="00484FCE"/>
    <w:rsid w:val="004850E5"/>
    <w:rsid w:val="004855D7"/>
    <w:rsid w:val="00485659"/>
    <w:rsid w:val="00486AD7"/>
    <w:rsid w:val="00486D38"/>
    <w:rsid w:val="00486E51"/>
    <w:rsid w:val="0049012D"/>
    <w:rsid w:val="00490EE8"/>
    <w:rsid w:val="004910B6"/>
    <w:rsid w:val="00491AD6"/>
    <w:rsid w:val="00492B59"/>
    <w:rsid w:val="00493C64"/>
    <w:rsid w:val="00493DC1"/>
    <w:rsid w:val="00495432"/>
    <w:rsid w:val="004957B2"/>
    <w:rsid w:val="004959CF"/>
    <w:rsid w:val="004961AF"/>
    <w:rsid w:val="00496558"/>
    <w:rsid w:val="00496758"/>
    <w:rsid w:val="004971D0"/>
    <w:rsid w:val="004A0C0D"/>
    <w:rsid w:val="004A12D7"/>
    <w:rsid w:val="004A1802"/>
    <w:rsid w:val="004A2628"/>
    <w:rsid w:val="004A2954"/>
    <w:rsid w:val="004A350C"/>
    <w:rsid w:val="004A3F5F"/>
    <w:rsid w:val="004A4A22"/>
    <w:rsid w:val="004A4F5D"/>
    <w:rsid w:val="004A5184"/>
    <w:rsid w:val="004A5B3E"/>
    <w:rsid w:val="004A5D0D"/>
    <w:rsid w:val="004A6128"/>
    <w:rsid w:val="004A6549"/>
    <w:rsid w:val="004A694B"/>
    <w:rsid w:val="004A6FE0"/>
    <w:rsid w:val="004A7384"/>
    <w:rsid w:val="004A73B6"/>
    <w:rsid w:val="004A7535"/>
    <w:rsid w:val="004B01A3"/>
    <w:rsid w:val="004B088E"/>
    <w:rsid w:val="004B1729"/>
    <w:rsid w:val="004B1F8B"/>
    <w:rsid w:val="004B3B8E"/>
    <w:rsid w:val="004B4768"/>
    <w:rsid w:val="004B50F7"/>
    <w:rsid w:val="004B5101"/>
    <w:rsid w:val="004B578C"/>
    <w:rsid w:val="004B653A"/>
    <w:rsid w:val="004B689C"/>
    <w:rsid w:val="004B781D"/>
    <w:rsid w:val="004C198A"/>
    <w:rsid w:val="004C2704"/>
    <w:rsid w:val="004C3F97"/>
    <w:rsid w:val="004C5ED7"/>
    <w:rsid w:val="004C629A"/>
    <w:rsid w:val="004C78AD"/>
    <w:rsid w:val="004C7EB5"/>
    <w:rsid w:val="004D048B"/>
    <w:rsid w:val="004D05ED"/>
    <w:rsid w:val="004D100D"/>
    <w:rsid w:val="004D1C17"/>
    <w:rsid w:val="004D1D02"/>
    <w:rsid w:val="004D2A6B"/>
    <w:rsid w:val="004D331C"/>
    <w:rsid w:val="004D33E6"/>
    <w:rsid w:val="004D4A63"/>
    <w:rsid w:val="004D4A74"/>
    <w:rsid w:val="004D4CCC"/>
    <w:rsid w:val="004D53A8"/>
    <w:rsid w:val="004D64B5"/>
    <w:rsid w:val="004D672E"/>
    <w:rsid w:val="004D675A"/>
    <w:rsid w:val="004D687E"/>
    <w:rsid w:val="004D6DA3"/>
    <w:rsid w:val="004D6DAD"/>
    <w:rsid w:val="004D735B"/>
    <w:rsid w:val="004D7719"/>
    <w:rsid w:val="004E025B"/>
    <w:rsid w:val="004E1012"/>
    <w:rsid w:val="004E1142"/>
    <w:rsid w:val="004E1581"/>
    <w:rsid w:val="004E17B5"/>
    <w:rsid w:val="004E1C86"/>
    <w:rsid w:val="004E20D1"/>
    <w:rsid w:val="004E230B"/>
    <w:rsid w:val="004E25CD"/>
    <w:rsid w:val="004E2B39"/>
    <w:rsid w:val="004E2F4B"/>
    <w:rsid w:val="004E32A2"/>
    <w:rsid w:val="004E4036"/>
    <w:rsid w:val="004E411F"/>
    <w:rsid w:val="004E552D"/>
    <w:rsid w:val="004E60B1"/>
    <w:rsid w:val="004E6EE9"/>
    <w:rsid w:val="004E79B6"/>
    <w:rsid w:val="004F0271"/>
    <w:rsid w:val="004F0568"/>
    <w:rsid w:val="004F18F9"/>
    <w:rsid w:val="004F2374"/>
    <w:rsid w:val="004F23E7"/>
    <w:rsid w:val="004F3194"/>
    <w:rsid w:val="004F325D"/>
    <w:rsid w:val="004F3D46"/>
    <w:rsid w:val="004F4D11"/>
    <w:rsid w:val="004F53E7"/>
    <w:rsid w:val="004F5F88"/>
    <w:rsid w:val="004F6175"/>
    <w:rsid w:val="004F67BB"/>
    <w:rsid w:val="004F7014"/>
    <w:rsid w:val="004F785E"/>
    <w:rsid w:val="00500275"/>
    <w:rsid w:val="005004F4"/>
    <w:rsid w:val="00500E6D"/>
    <w:rsid w:val="005012C1"/>
    <w:rsid w:val="00501944"/>
    <w:rsid w:val="005019DF"/>
    <w:rsid w:val="00501CB6"/>
    <w:rsid w:val="00502044"/>
    <w:rsid w:val="00502B70"/>
    <w:rsid w:val="005033C8"/>
    <w:rsid w:val="005037EA"/>
    <w:rsid w:val="00503E62"/>
    <w:rsid w:val="00504305"/>
    <w:rsid w:val="0050543C"/>
    <w:rsid w:val="00505758"/>
    <w:rsid w:val="00505DE9"/>
    <w:rsid w:val="00506225"/>
    <w:rsid w:val="005070B4"/>
    <w:rsid w:val="00510908"/>
    <w:rsid w:val="00511EB1"/>
    <w:rsid w:val="00512F2B"/>
    <w:rsid w:val="005136BE"/>
    <w:rsid w:val="00513822"/>
    <w:rsid w:val="00514062"/>
    <w:rsid w:val="0051547F"/>
    <w:rsid w:val="00516055"/>
    <w:rsid w:val="005164BC"/>
    <w:rsid w:val="005165CE"/>
    <w:rsid w:val="00516638"/>
    <w:rsid w:val="00516768"/>
    <w:rsid w:val="005179AF"/>
    <w:rsid w:val="0052203B"/>
    <w:rsid w:val="005229C7"/>
    <w:rsid w:val="005238B5"/>
    <w:rsid w:val="00526BD4"/>
    <w:rsid w:val="00526C20"/>
    <w:rsid w:val="005274AE"/>
    <w:rsid w:val="005300AC"/>
    <w:rsid w:val="0053063C"/>
    <w:rsid w:val="00530F4E"/>
    <w:rsid w:val="00531BBA"/>
    <w:rsid w:val="00532020"/>
    <w:rsid w:val="005324FE"/>
    <w:rsid w:val="005338F5"/>
    <w:rsid w:val="00533A74"/>
    <w:rsid w:val="00533E9D"/>
    <w:rsid w:val="005356E8"/>
    <w:rsid w:val="0053595D"/>
    <w:rsid w:val="005359D8"/>
    <w:rsid w:val="00536356"/>
    <w:rsid w:val="005368C7"/>
    <w:rsid w:val="0053711D"/>
    <w:rsid w:val="00537AB8"/>
    <w:rsid w:val="00541C05"/>
    <w:rsid w:val="005428EB"/>
    <w:rsid w:val="00542F41"/>
    <w:rsid w:val="00546371"/>
    <w:rsid w:val="005470DE"/>
    <w:rsid w:val="00547348"/>
    <w:rsid w:val="005510DD"/>
    <w:rsid w:val="0055127C"/>
    <w:rsid w:val="00551310"/>
    <w:rsid w:val="0055217F"/>
    <w:rsid w:val="00552799"/>
    <w:rsid w:val="00552DCF"/>
    <w:rsid w:val="00554D13"/>
    <w:rsid w:val="00554E13"/>
    <w:rsid w:val="005571F7"/>
    <w:rsid w:val="0055779C"/>
    <w:rsid w:val="0055788A"/>
    <w:rsid w:val="0056026C"/>
    <w:rsid w:val="0056098E"/>
    <w:rsid w:val="005617E5"/>
    <w:rsid w:val="0056238C"/>
    <w:rsid w:val="00562C50"/>
    <w:rsid w:val="00564590"/>
    <w:rsid w:val="00565057"/>
    <w:rsid w:val="00565999"/>
    <w:rsid w:val="00565FB3"/>
    <w:rsid w:val="00566DDF"/>
    <w:rsid w:val="00567AAB"/>
    <w:rsid w:val="00567B9C"/>
    <w:rsid w:val="0057065A"/>
    <w:rsid w:val="00570BB7"/>
    <w:rsid w:val="0057354C"/>
    <w:rsid w:val="0057364D"/>
    <w:rsid w:val="00573B54"/>
    <w:rsid w:val="00574334"/>
    <w:rsid w:val="00575655"/>
    <w:rsid w:val="00575AEC"/>
    <w:rsid w:val="00575FE6"/>
    <w:rsid w:val="00576DCD"/>
    <w:rsid w:val="00580CC8"/>
    <w:rsid w:val="005810F7"/>
    <w:rsid w:val="00581CF5"/>
    <w:rsid w:val="00582429"/>
    <w:rsid w:val="00582B1F"/>
    <w:rsid w:val="00582D97"/>
    <w:rsid w:val="00583253"/>
    <w:rsid w:val="0058325C"/>
    <w:rsid w:val="0058385B"/>
    <w:rsid w:val="005838C2"/>
    <w:rsid w:val="005843CC"/>
    <w:rsid w:val="005846A5"/>
    <w:rsid w:val="00586199"/>
    <w:rsid w:val="005862D0"/>
    <w:rsid w:val="00586449"/>
    <w:rsid w:val="0058739C"/>
    <w:rsid w:val="005877E3"/>
    <w:rsid w:val="00590180"/>
    <w:rsid w:val="00591DA7"/>
    <w:rsid w:val="005921DC"/>
    <w:rsid w:val="005922BC"/>
    <w:rsid w:val="0059297D"/>
    <w:rsid w:val="00593108"/>
    <w:rsid w:val="005933BC"/>
    <w:rsid w:val="00593EBF"/>
    <w:rsid w:val="0059538F"/>
    <w:rsid w:val="00595977"/>
    <w:rsid w:val="00596358"/>
    <w:rsid w:val="005965F0"/>
    <w:rsid w:val="0059722C"/>
    <w:rsid w:val="00597649"/>
    <w:rsid w:val="00597878"/>
    <w:rsid w:val="0059789A"/>
    <w:rsid w:val="00597EAB"/>
    <w:rsid w:val="005A09FB"/>
    <w:rsid w:val="005A11AE"/>
    <w:rsid w:val="005A1866"/>
    <w:rsid w:val="005A1982"/>
    <w:rsid w:val="005A28DE"/>
    <w:rsid w:val="005A2FEA"/>
    <w:rsid w:val="005A33F5"/>
    <w:rsid w:val="005A3F29"/>
    <w:rsid w:val="005A44EB"/>
    <w:rsid w:val="005A45A5"/>
    <w:rsid w:val="005A4B52"/>
    <w:rsid w:val="005A60CD"/>
    <w:rsid w:val="005A63CB"/>
    <w:rsid w:val="005A71FE"/>
    <w:rsid w:val="005A7569"/>
    <w:rsid w:val="005B06CA"/>
    <w:rsid w:val="005B0F90"/>
    <w:rsid w:val="005B17F6"/>
    <w:rsid w:val="005B19BF"/>
    <w:rsid w:val="005B2447"/>
    <w:rsid w:val="005B2BA9"/>
    <w:rsid w:val="005B2CDD"/>
    <w:rsid w:val="005B3041"/>
    <w:rsid w:val="005B35AB"/>
    <w:rsid w:val="005B3AC9"/>
    <w:rsid w:val="005B3FAC"/>
    <w:rsid w:val="005B43AD"/>
    <w:rsid w:val="005B5667"/>
    <w:rsid w:val="005B6891"/>
    <w:rsid w:val="005B69A0"/>
    <w:rsid w:val="005B6DA2"/>
    <w:rsid w:val="005B72C9"/>
    <w:rsid w:val="005C175A"/>
    <w:rsid w:val="005C2160"/>
    <w:rsid w:val="005C28B7"/>
    <w:rsid w:val="005C2CC5"/>
    <w:rsid w:val="005C2F2E"/>
    <w:rsid w:val="005C30E0"/>
    <w:rsid w:val="005C36BC"/>
    <w:rsid w:val="005C36F8"/>
    <w:rsid w:val="005C3F66"/>
    <w:rsid w:val="005C44F7"/>
    <w:rsid w:val="005C458C"/>
    <w:rsid w:val="005C45CD"/>
    <w:rsid w:val="005C4C55"/>
    <w:rsid w:val="005C583B"/>
    <w:rsid w:val="005C67D9"/>
    <w:rsid w:val="005C757C"/>
    <w:rsid w:val="005C79C7"/>
    <w:rsid w:val="005D1041"/>
    <w:rsid w:val="005D15DA"/>
    <w:rsid w:val="005D185F"/>
    <w:rsid w:val="005D251E"/>
    <w:rsid w:val="005D3397"/>
    <w:rsid w:val="005D35D3"/>
    <w:rsid w:val="005D3665"/>
    <w:rsid w:val="005D40C9"/>
    <w:rsid w:val="005D41D3"/>
    <w:rsid w:val="005D4F1B"/>
    <w:rsid w:val="005D597F"/>
    <w:rsid w:val="005D5DF2"/>
    <w:rsid w:val="005D6A33"/>
    <w:rsid w:val="005E0687"/>
    <w:rsid w:val="005E15D2"/>
    <w:rsid w:val="005E1782"/>
    <w:rsid w:val="005E1881"/>
    <w:rsid w:val="005E2259"/>
    <w:rsid w:val="005E3A11"/>
    <w:rsid w:val="005E4078"/>
    <w:rsid w:val="005E4936"/>
    <w:rsid w:val="005E4F05"/>
    <w:rsid w:val="005E520D"/>
    <w:rsid w:val="005E53C7"/>
    <w:rsid w:val="005E564E"/>
    <w:rsid w:val="005E5A0D"/>
    <w:rsid w:val="005E7DAF"/>
    <w:rsid w:val="005F02B6"/>
    <w:rsid w:val="005F0529"/>
    <w:rsid w:val="005F0BF7"/>
    <w:rsid w:val="005F1244"/>
    <w:rsid w:val="005F1773"/>
    <w:rsid w:val="005F1B7D"/>
    <w:rsid w:val="005F22C0"/>
    <w:rsid w:val="005F2403"/>
    <w:rsid w:val="005F26EB"/>
    <w:rsid w:val="005F364F"/>
    <w:rsid w:val="005F3BED"/>
    <w:rsid w:val="005F43E1"/>
    <w:rsid w:val="005F688C"/>
    <w:rsid w:val="005F7248"/>
    <w:rsid w:val="00600110"/>
    <w:rsid w:val="006016C6"/>
    <w:rsid w:val="00601DB3"/>
    <w:rsid w:val="00602033"/>
    <w:rsid w:val="00602F60"/>
    <w:rsid w:val="00604B18"/>
    <w:rsid w:val="0060547C"/>
    <w:rsid w:val="00606E6C"/>
    <w:rsid w:val="006076CB"/>
    <w:rsid w:val="006125A9"/>
    <w:rsid w:val="00612618"/>
    <w:rsid w:val="006127A8"/>
    <w:rsid w:val="00612B63"/>
    <w:rsid w:val="0061337F"/>
    <w:rsid w:val="00613FDE"/>
    <w:rsid w:val="006146A8"/>
    <w:rsid w:val="00615423"/>
    <w:rsid w:val="00615EAC"/>
    <w:rsid w:val="00616436"/>
    <w:rsid w:val="006207DA"/>
    <w:rsid w:val="00620E52"/>
    <w:rsid w:val="00621CF6"/>
    <w:rsid w:val="0062255E"/>
    <w:rsid w:val="0062295F"/>
    <w:rsid w:val="00623583"/>
    <w:rsid w:val="006240C5"/>
    <w:rsid w:val="006247EC"/>
    <w:rsid w:val="00625497"/>
    <w:rsid w:val="0062613E"/>
    <w:rsid w:val="00626621"/>
    <w:rsid w:val="0062673E"/>
    <w:rsid w:val="00631F72"/>
    <w:rsid w:val="006322D6"/>
    <w:rsid w:val="00634AC9"/>
    <w:rsid w:val="00634DAC"/>
    <w:rsid w:val="00635623"/>
    <w:rsid w:val="00636564"/>
    <w:rsid w:val="00636D9A"/>
    <w:rsid w:val="00640485"/>
    <w:rsid w:val="00640EEC"/>
    <w:rsid w:val="0064108E"/>
    <w:rsid w:val="00641DD4"/>
    <w:rsid w:val="006428E5"/>
    <w:rsid w:val="0064306E"/>
    <w:rsid w:val="006430AA"/>
    <w:rsid w:val="00644841"/>
    <w:rsid w:val="00644F51"/>
    <w:rsid w:val="006472B6"/>
    <w:rsid w:val="00647E23"/>
    <w:rsid w:val="00650798"/>
    <w:rsid w:val="0065206E"/>
    <w:rsid w:val="00652076"/>
    <w:rsid w:val="00652C1D"/>
    <w:rsid w:val="00653383"/>
    <w:rsid w:val="00653980"/>
    <w:rsid w:val="00653CAE"/>
    <w:rsid w:val="006545BC"/>
    <w:rsid w:val="00654A0F"/>
    <w:rsid w:val="00654B9A"/>
    <w:rsid w:val="006565ED"/>
    <w:rsid w:val="00657334"/>
    <w:rsid w:val="006575CA"/>
    <w:rsid w:val="006579DD"/>
    <w:rsid w:val="00657C17"/>
    <w:rsid w:val="0066016B"/>
    <w:rsid w:val="00660400"/>
    <w:rsid w:val="006607A7"/>
    <w:rsid w:val="00660E67"/>
    <w:rsid w:val="00661327"/>
    <w:rsid w:val="00661387"/>
    <w:rsid w:val="00661CA2"/>
    <w:rsid w:val="006625BE"/>
    <w:rsid w:val="006629F0"/>
    <w:rsid w:val="00663DA7"/>
    <w:rsid w:val="006642CF"/>
    <w:rsid w:val="00664AF8"/>
    <w:rsid w:val="00665D97"/>
    <w:rsid w:val="00670919"/>
    <w:rsid w:val="00672175"/>
    <w:rsid w:val="006726E4"/>
    <w:rsid w:val="00672BA8"/>
    <w:rsid w:val="00673755"/>
    <w:rsid w:val="0067461B"/>
    <w:rsid w:val="0067488D"/>
    <w:rsid w:val="0067536A"/>
    <w:rsid w:val="006765E3"/>
    <w:rsid w:val="0067772A"/>
    <w:rsid w:val="00677766"/>
    <w:rsid w:val="00677970"/>
    <w:rsid w:val="00677DBA"/>
    <w:rsid w:val="00681BE8"/>
    <w:rsid w:val="00681D27"/>
    <w:rsid w:val="0068296C"/>
    <w:rsid w:val="00682C87"/>
    <w:rsid w:val="006831FA"/>
    <w:rsid w:val="00683D69"/>
    <w:rsid w:val="00683EEB"/>
    <w:rsid w:val="006845FE"/>
    <w:rsid w:val="00684659"/>
    <w:rsid w:val="00684D7B"/>
    <w:rsid w:val="00685B56"/>
    <w:rsid w:val="00685F03"/>
    <w:rsid w:val="006869BF"/>
    <w:rsid w:val="00686C98"/>
    <w:rsid w:val="00687295"/>
    <w:rsid w:val="00690196"/>
    <w:rsid w:val="00692888"/>
    <w:rsid w:val="00692AED"/>
    <w:rsid w:val="00692BA3"/>
    <w:rsid w:val="00693698"/>
    <w:rsid w:val="00693757"/>
    <w:rsid w:val="00693839"/>
    <w:rsid w:val="00693B22"/>
    <w:rsid w:val="00694539"/>
    <w:rsid w:val="006946AB"/>
    <w:rsid w:val="006947AD"/>
    <w:rsid w:val="00694873"/>
    <w:rsid w:val="00694951"/>
    <w:rsid w:val="00694BF9"/>
    <w:rsid w:val="00694DF6"/>
    <w:rsid w:val="00695121"/>
    <w:rsid w:val="006958FA"/>
    <w:rsid w:val="0069676A"/>
    <w:rsid w:val="006969CF"/>
    <w:rsid w:val="006972DE"/>
    <w:rsid w:val="006A057D"/>
    <w:rsid w:val="006A0BDD"/>
    <w:rsid w:val="006A0CDE"/>
    <w:rsid w:val="006A1E0C"/>
    <w:rsid w:val="006A20E9"/>
    <w:rsid w:val="006A3C84"/>
    <w:rsid w:val="006A4716"/>
    <w:rsid w:val="006A50C5"/>
    <w:rsid w:val="006A6006"/>
    <w:rsid w:val="006A7863"/>
    <w:rsid w:val="006B0671"/>
    <w:rsid w:val="006B1AAF"/>
    <w:rsid w:val="006B2387"/>
    <w:rsid w:val="006B2B58"/>
    <w:rsid w:val="006B2BD8"/>
    <w:rsid w:val="006B2F4E"/>
    <w:rsid w:val="006B30D4"/>
    <w:rsid w:val="006B34F1"/>
    <w:rsid w:val="006B37DB"/>
    <w:rsid w:val="006B43E8"/>
    <w:rsid w:val="006B4AE4"/>
    <w:rsid w:val="006B4BDB"/>
    <w:rsid w:val="006B4DFB"/>
    <w:rsid w:val="006B5950"/>
    <w:rsid w:val="006B59B6"/>
    <w:rsid w:val="006B6337"/>
    <w:rsid w:val="006B69FF"/>
    <w:rsid w:val="006B7CA2"/>
    <w:rsid w:val="006C0443"/>
    <w:rsid w:val="006C0D95"/>
    <w:rsid w:val="006C154F"/>
    <w:rsid w:val="006C16EF"/>
    <w:rsid w:val="006C344F"/>
    <w:rsid w:val="006C3865"/>
    <w:rsid w:val="006C3A42"/>
    <w:rsid w:val="006C3DDB"/>
    <w:rsid w:val="006C4502"/>
    <w:rsid w:val="006C4B31"/>
    <w:rsid w:val="006C4DC6"/>
    <w:rsid w:val="006C502D"/>
    <w:rsid w:val="006C51B6"/>
    <w:rsid w:val="006C75BB"/>
    <w:rsid w:val="006C78A2"/>
    <w:rsid w:val="006C7EE0"/>
    <w:rsid w:val="006D0370"/>
    <w:rsid w:val="006D3874"/>
    <w:rsid w:val="006D3E85"/>
    <w:rsid w:val="006D4916"/>
    <w:rsid w:val="006D5A1A"/>
    <w:rsid w:val="006D5C4E"/>
    <w:rsid w:val="006D5FAF"/>
    <w:rsid w:val="006D6D94"/>
    <w:rsid w:val="006D73CB"/>
    <w:rsid w:val="006E00A4"/>
    <w:rsid w:val="006E06D5"/>
    <w:rsid w:val="006E09C3"/>
    <w:rsid w:val="006E0EF7"/>
    <w:rsid w:val="006E181E"/>
    <w:rsid w:val="006E187D"/>
    <w:rsid w:val="006E1CC7"/>
    <w:rsid w:val="006E1F23"/>
    <w:rsid w:val="006E2215"/>
    <w:rsid w:val="006E3267"/>
    <w:rsid w:val="006E55D5"/>
    <w:rsid w:val="006E5DD8"/>
    <w:rsid w:val="006E632A"/>
    <w:rsid w:val="006E66C5"/>
    <w:rsid w:val="006E6F3D"/>
    <w:rsid w:val="006E75F0"/>
    <w:rsid w:val="006F06DF"/>
    <w:rsid w:val="006F0847"/>
    <w:rsid w:val="006F2B5D"/>
    <w:rsid w:val="006F3DD8"/>
    <w:rsid w:val="006F3F9F"/>
    <w:rsid w:val="006F493E"/>
    <w:rsid w:val="006F6CDD"/>
    <w:rsid w:val="006F6E47"/>
    <w:rsid w:val="006F6F00"/>
    <w:rsid w:val="007000D5"/>
    <w:rsid w:val="00700313"/>
    <w:rsid w:val="00701A82"/>
    <w:rsid w:val="007022DC"/>
    <w:rsid w:val="00703F61"/>
    <w:rsid w:val="00704A62"/>
    <w:rsid w:val="0070506A"/>
    <w:rsid w:val="00705200"/>
    <w:rsid w:val="007059C8"/>
    <w:rsid w:val="00705B2E"/>
    <w:rsid w:val="00705F20"/>
    <w:rsid w:val="0070628E"/>
    <w:rsid w:val="0070679D"/>
    <w:rsid w:val="0070728C"/>
    <w:rsid w:val="007075B2"/>
    <w:rsid w:val="00707A11"/>
    <w:rsid w:val="007101A6"/>
    <w:rsid w:val="0071169B"/>
    <w:rsid w:val="007128A0"/>
    <w:rsid w:val="007139C8"/>
    <w:rsid w:val="00713A5D"/>
    <w:rsid w:val="00713BFB"/>
    <w:rsid w:val="00714937"/>
    <w:rsid w:val="00715389"/>
    <w:rsid w:val="007153A8"/>
    <w:rsid w:val="00715BE5"/>
    <w:rsid w:val="00717C59"/>
    <w:rsid w:val="00717D0C"/>
    <w:rsid w:val="00717E31"/>
    <w:rsid w:val="007200D4"/>
    <w:rsid w:val="0072084A"/>
    <w:rsid w:val="007208B5"/>
    <w:rsid w:val="0072092F"/>
    <w:rsid w:val="007213EF"/>
    <w:rsid w:val="00721739"/>
    <w:rsid w:val="0072200C"/>
    <w:rsid w:val="00723553"/>
    <w:rsid w:val="007235F8"/>
    <w:rsid w:val="00724A79"/>
    <w:rsid w:val="007255B8"/>
    <w:rsid w:val="007259F3"/>
    <w:rsid w:val="0072693E"/>
    <w:rsid w:val="00726BE6"/>
    <w:rsid w:val="00727D85"/>
    <w:rsid w:val="007304E8"/>
    <w:rsid w:val="007309DE"/>
    <w:rsid w:val="007312A5"/>
    <w:rsid w:val="0073191D"/>
    <w:rsid w:val="007319DC"/>
    <w:rsid w:val="00731EE0"/>
    <w:rsid w:val="007326D9"/>
    <w:rsid w:val="00732ADB"/>
    <w:rsid w:val="00733572"/>
    <w:rsid w:val="00733597"/>
    <w:rsid w:val="00733F63"/>
    <w:rsid w:val="00734247"/>
    <w:rsid w:val="00735605"/>
    <w:rsid w:val="007358CB"/>
    <w:rsid w:val="00735D47"/>
    <w:rsid w:val="00736B71"/>
    <w:rsid w:val="00737758"/>
    <w:rsid w:val="00740337"/>
    <w:rsid w:val="00741312"/>
    <w:rsid w:val="0074180D"/>
    <w:rsid w:val="00742D89"/>
    <w:rsid w:val="0074449A"/>
    <w:rsid w:val="00744B76"/>
    <w:rsid w:val="00745191"/>
    <w:rsid w:val="00746153"/>
    <w:rsid w:val="00746A10"/>
    <w:rsid w:val="00746EFA"/>
    <w:rsid w:val="00747B97"/>
    <w:rsid w:val="007500F3"/>
    <w:rsid w:val="00750589"/>
    <w:rsid w:val="0075139B"/>
    <w:rsid w:val="00751651"/>
    <w:rsid w:val="00751B2D"/>
    <w:rsid w:val="00753D61"/>
    <w:rsid w:val="00754A74"/>
    <w:rsid w:val="00754BCA"/>
    <w:rsid w:val="00754DE6"/>
    <w:rsid w:val="007555A2"/>
    <w:rsid w:val="00755900"/>
    <w:rsid w:val="00755AD6"/>
    <w:rsid w:val="00756572"/>
    <w:rsid w:val="00756850"/>
    <w:rsid w:val="00756A2B"/>
    <w:rsid w:val="00756BBC"/>
    <w:rsid w:val="00756FF2"/>
    <w:rsid w:val="007574E9"/>
    <w:rsid w:val="00757FFA"/>
    <w:rsid w:val="00761533"/>
    <w:rsid w:val="00761647"/>
    <w:rsid w:val="00761CAD"/>
    <w:rsid w:val="00761E41"/>
    <w:rsid w:val="00762E34"/>
    <w:rsid w:val="007633FC"/>
    <w:rsid w:val="0076377A"/>
    <w:rsid w:val="0076421B"/>
    <w:rsid w:val="00764A86"/>
    <w:rsid w:val="0076670C"/>
    <w:rsid w:val="00767D4B"/>
    <w:rsid w:val="00770456"/>
    <w:rsid w:val="00772156"/>
    <w:rsid w:val="007721C1"/>
    <w:rsid w:val="00772DC9"/>
    <w:rsid w:val="00772E99"/>
    <w:rsid w:val="00772F3C"/>
    <w:rsid w:val="007734A6"/>
    <w:rsid w:val="0077351F"/>
    <w:rsid w:val="0077428D"/>
    <w:rsid w:val="00775C46"/>
    <w:rsid w:val="00776097"/>
    <w:rsid w:val="007760D4"/>
    <w:rsid w:val="00776158"/>
    <w:rsid w:val="007767BA"/>
    <w:rsid w:val="00777F38"/>
    <w:rsid w:val="007805D2"/>
    <w:rsid w:val="00780C0F"/>
    <w:rsid w:val="00782598"/>
    <w:rsid w:val="00783279"/>
    <w:rsid w:val="00783BAB"/>
    <w:rsid w:val="00783BD9"/>
    <w:rsid w:val="007840B0"/>
    <w:rsid w:val="007848F6"/>
    <w:rsid w:val="00785227"/>
    <w:rsid w:val="0078573A"/>
    <w:rsid w:val="00785E9D"/>
    <w:rsid w:val="00786818"/>
    <w:rsid w:val="00786F55"/>
    <w:rsid w:val="00787C15"/>
    <w:rsid w:val="007919F3"/>
    <w:rsid w:val="00791DDB"/>
    <w:rsid w:val="0079407C"/>
    <w:rsid w:val="00794577"/>
    <w:rsid w:val="00797C74"/>
    <w:rsid w:val="007A076B"/>
    <w:rsid w:val="007A0E4E"/>
    <w:rsid w:val="007A172F"/>
    <w:rsid w:val="007A181C"/>
    <w:rsid w:val="007A2A35"/>
    <w:rsid w:val="007A2D48"/>
    <w:rsid w:val="007A3586"/>
    <w:rsid w:val="007A4819"/>
    <w:rsid w:val="007A4876"/>
    <w:rsid w:val="007A49F9"/>
    <w:rsid w:val="007A5754"/>
    <w:rsid w:val="007A7818"/>
    <w:rsid w:val="007A7C73"/>
    <w:rsid w:val="007B06A0"/>
    <w:rsid w:val="007B09FB"/>
    <w:rsid w:val="007B0CD6"/>
    <w:rsid w:val="007B0FA8"/>
    <w:rsid w:val="007B1512"/>
    <w:rsid w:val="007B1857"/>
    <w:rsid w:val="007B1B74"/>
    <w:rsid w:val="007B40DE"/>
    <w:rsid w:val="007B4CE7"/>
    <w:rsid w:val="007B7879"/>
    <w:rsid w:val="007C0545"/>
    <w:rsid w:val="007C0728"/>
    <w:rsid w:val="007C0F22"/>
    <w:rsid w:val="007C12AD"/>
    <w:rsid w:val="007C1635"/>
    <w:rsid w:val="007C182E"/>
    <w:rsid w:val="007C2223"/>
    <w:rsid w:val="007C299E"/>
    <w:rsid w:val="007C2BC5"/>
    <w:rsid w:val="007C2E4F"/>
    <w:rsid w:val="007C2E86"/>
    <w:rsid w:val="007C33D1"/>
    <w:rsid w:val="007C3D1F"/>
    <w:rsid w:val="007C43BD"/>
    <w:rsid w:val="007C45F9"/>
    <w:rsid w:val="007C4690"/>
    <w:rsid w:val="007C4ACA"/>
    <w:rsid w:val="007C4B32"/>
    <w:rsid w:val="007C5B09"/>
    <w:rsid w:val="007C5E6D"/>
    <w:rsid w:val="007C6905"/>
    <w:rsid w:val="007C6A0B"/>
    <w:rsid w:val="007C708D"/>
    <w:rsid w:val="007C7F10"/>
    <w:rsid w:val="007C7F11"/>
    <w:rsid w:val="007D102A"/>
    <w:rsid w:val="007D16A6"/>
    <w:rsid w:val="007D2F4A"/>
    <w:rsid w:val="007D3F88"/>
    <w:rsid w:val="007D46C8"/>
    <w:rsid w:val="007D4C72"/>
    <w:rsid w:val="007D6947"/>
    <w:rsid w:val="007D6C36"/>
    <w:rsid w:val="007D6F35"/>
    <w:rsid w:val="007D71B1"/>
    <w:rsid w:val="007E06BD"/>
    <w:rsid w:val="007E12DB"/>
    <w:rsid w:val="007E1C0C"/>
    <w:rsid w:val="007E1EB6"/>
    <w:rsid w:val="007E31B1"/>
    <w:rsid w:val="007E37B8"/>
    <w:rsid w:val="007E3D8F"/>
    <w:rsid w:val="007E4C95"/>
    <w:rsid w:val="007E5401"/>
    <w:rsid w:val="007E62D0"/>
    <w:rsid w:val="007E63D3"/>
    <w:rsid w:val="007E6595"/>
    <w:rsid w:val="007F01BD"/>
    <w:rsid w:val="007F01C4"/>
    <w:rsid w:val="007F0452"/>
    <w:rsid w:val="007F0E84"/>
    <w:rsid w:val="007F1585"/>
    <w:rsid w:val="007F2203"/>
    <w:rsid w:val="007F249D"/>
    <w:rsid w:val="007F2FB5"/>
    <w:rsid w:val="007F429C"/>
    <w:rsid w:val="007F4806"/>
    <w:rsid w:val="007F54A8"/>
    <w:rsid w:val="007F5776"/>
    <w:rsid w:val="007F772C"/>
    <w:rsid w:val="007F79BA"/>
    <w:rsid w:val="00800AB7"/>
    <w:rsid w:val="00800C49"/>
    <w:rsid w:val="0080178A"/>
    <w:rsid w:val="00801D65"/>
    <w:rsid w:val="008021D3"/>
    <w:rsid w:val="00802340"/>
    <w:rsid w:val="00802539"/>
    <w:rsid w:val="00802F4D"/>
    <w:rsid w:val="00804884"/>
    <w:rsid w:val="008048ED"/>
    <w:rsid w:val="00804D00"/>
    <w:rsid w:val="00805223"/>
    <w:rsid w:val="008053EC"/>
    <w:rsid w:val="008054BC"/>
    <w:rsid w:val="00805968"/>
    <w:rsid w:val="00806915"/>
    <w:rsid w:val="0080787D"/>
    <w:rsid w:val="008110D5"/>
    <w:rsid w:val="00811123"/>
    <w:rsid w:val="00811E23"/>
    <w:rsid w:val="0081308C"/>
    <w:rsid w:val="00813687"/>
    <w:rsid w:val="008139EE"/>
    <w:rsid w:val="00814E1C"/>
    <w:rsid w:val="008159DA"/>
    <w:rsid w:val="00817462"/>
    <w:rsid w:val="00820A81"/>
    <w:rsid w:val="00821389"/>
    <w:rsid w:val="00821A8B"/>
    <w:rsid w:val="00821FE9"/>
    <w:rsid w:val="0082298E"/>
    <w:rsid w:val="00822CE3"/>
    <w:rsid w:val="0082387F"/>
    <w:rsid w:val="008238C0"/>
    <w:rsid w:val="00824E44"/>
    <w:rsid w:val="00825126"/>
    <w:rsid w:val="00825CCE"/>
    <w:rsid w:val="00826100"/>
    <w:rsid w:val="0082612B"/>
    <w:rsid w:val="00826203"/>
    <w:rsid w:val="008276EF"/>
    <w:rsid w:val="008277DB"/>
    <w:rsid w:val="00827BA2"/>
    <w:rsid w:val="0083165F"/>
    <w:rsid w:val="008317EF"/>
    <w:rsid w:val="00832D12"/>
    <w:rsid w:val="00833DF6"/>
    <w:rsid w:val="00835262"/>
    <w:rsid w:val="00835AC1"/>
    <w:rsid w:val="0083604B"/>
    <w:rsid w:val="00836C50"/>
    <w:rsid w:val="00837210"/>
    <w:rsid w:val="00840824"/>
    <w:rsid w:val="00845FB7"/>
    <w:rsid w:val="008478CB"/>
    <w:rsid w:val="008512E4"/>
    <w:rsid w:val="0085180B"/>
    <w:rsid w:val="00851B0D"/>
    <w:rsid w:val="00851B3A"/>
    <w:rsid w:val="00851D60"/>
    <w:rsid w:val="00851EA4"/>
    <w:rsid w:val="008523E4"/>
    <w:rsid w:val="008526EE"/>
    <w:rsid w:val="00853017"/>
    <w:rsid w:val="008532EE"/>
    <w:rsid w:val="00854044"/>
    <w:rsid w:val="008545D1"/>
    <w:rsid w:val="0085482E"/>
    <w:rsid w:val="0085564C"/>
    <w:rsid w:val="008564C5"/>
    <w:rsid w:val="00856742"/>
    <w:rsid w:val="008617DD"/>
    <w:rsid w:val="00861D66"/>
    <w:rsid w:val="00863474"/>
    <w:rsid w:val="00863F7E"/>
    <w:rsid w:val="00865107"/>
    <w:rsid w:val="00866622"/>
    <w:rsid w:val="00867781"/>
    <w:rsid w:val="00867C75"/>
    <w:rsid w:val="008713C4"/>
    <w:rsid w:val="008714AF"/>
    <w:rsid w:val="00872C83"/>
    <w:rsid w:val="008730D5"/>
    <w:rsid w:val="008734C2"/>
    <w:rsid w:val="008734F2"/>
    <w:rsid w:val="00874322"/>
    <w:rsid w:val="00875997"/>
    <w:rsid w:val="00875A77"/>
    <w:rsid w:val="00875F57"/>
    <w:rsid w:val="00876774"/>
    <w:rsid w:val="008768F9"/>
    <w:rsid w:val="00876926"/>
    <w:rsid w:val="00876FEF"/>
    <w:rsid w:val="0088051C"/>
    <w:rsid w:val="00880D2D"/>
    <w:rsid w:val="00881945"/>
    <w:rsid w:val="00881B0C"/>
    <w:rsid w:val="00882CA3"/>
    <w:rsid w:val="00883372"/>
    <w:rsid w:val="00883A7B"/>
    <w:rsid w:val="00883E2F"/>
    <w:rsid w:val="0088503F"/>
    <w:rsid w:val="00885993"/>
    <w:rsid w:val="00885A6B"/>
    <w:rsid w:val="00886CEF"/>
    <w:rsid w:val="00887203"/>
    <w:rsid w:val="008878A9"/>
    <w:rsid w:val="00887FC7"/>
    <w:rsid w:val="00890139"/>
    <w:rsid w:val="0089071D"/>
    <w:rsid w:val="008909A7"/>
    <w:rsid w:val="00890AA2"/>
    <w:rsid w:val="008912E9"/>
    <w:rsid w:val="008915A7"/>
    <w:rsid w:val="00891674"/>
    <w:rsid w:val="00892019"/>
    <w:rsid w:val="00892A71"/>
    <w:rsid w:val="00892EAC"/>
    <w:rsid w:val="00893296"/>
    <w:rsid w:val="0089410E"/>
    <w:rsid w:val="0089452E"/>
    <w:rsid w:val="00895108"/>
    <w:rsid w:val="008952C0"/>
    <w:rsid w:val="0089605D"/>
    <w:rsid w:val="008974CF"/>
    <w:rsid w:val="008A065B"/>
    <w:rsid w:val="008A2B5E"/>
    <w:rsid w:val="008A3B69"/>
    <w:rsid w:val="008A3DC0"/>
    <w:rsid w:val="008A4198"/>
    <w:rsid w:val="008A42F8"/>
    <w:rsid w:val="008A46DB"/>
    <w:rsid w:val="008A59FB"/>
    <w:rsid w:val="008A5A1F"/>
    <w:rsid w:val="008A69D0"/>
    <w:rsid w:val="008A722E"/>
    <w:rsid w:val="008A74B5"/>
    <w:rsid w:val="008A758D"/>
    <w:rsid w:val="008A779C"/>
    <w:rsid w:val="008B04AA"/>
    <w:rsid w:val="008B0FF5"/>
    <w:rsid w:val="008B13FE"/>
    <w:rsid w:val="008B2963"/>
    <w:rsid w:val="008B3ABD"/>
    <w:rsid w:val="008B3D02"/>
    <w:rsid w:val="008B4848"/>
    <w:rsid w:val="008B4DF5"/>
    <w:rsid w:val="008B4F06"/>
    <w:rsid w:val="008B5A3C"/>
    <w:rsid w:val="008B623C"/>
    <w:rsid w:val="008B6730"/>
    <w:rsid w:val="008B712B"/>
    <w:rsid w:val="008B7F13"/>
    <w:rsid w:val="008C0E25"/>
    <w:rsid w:val="008C1649"/>
    <w:rsid w:val="008C2789"/>
    <w:rsid w:val="008C280A"/>
    <w:rsid w:val="008C3700"/>
    <w:rsid w:val="008C44A1"/>
    <w:rsid w:val="008C4B70"/>
    <w:rsid w:val="008C544C"/>
    <w:rsid w:val="008C59E3"/>
    <w:rsid w:val="008C5CC6"/>
    <w:rsid w:val="008C749D"/>
    <w:rsid w:val="008C7E9F"/>
    <w:rsid w:val="008D0A2D"/>
    <w:rsid w:val="008D0C7B"/>
    <w:rsid w:val="008D2102"/>
    <w:rsid w:val="008D2215"/>
    <w:rsid w:val="008D363A"/>
    <w:rsid w:val="008D37A8"/>
    <w:rsid w:val="008D38A1"/>
    <w:rsid w:val="008D39FC"/>
    <w:rsid w:val="008D476B"/>
    <w:rsid w:val="008D4D43"/>
    <w:rsid w:val="008D5464"/>
    <w:rsid w:val="008D5CBE"/>
    <w:rsid w:val="008D6507"/>
    <w:rsid w:val="008D6716"/>
    <w:rsid w:val="008D6A69"/>
    <w:rsid w:val="008D6BEC"/>
    <w:rsid w:val="008E021B"/>
    <w:rsid w:val="008E1E83"/>
    <w:rsid w:val="008E347C"/>
    <w:rsid w:val="008E4C77"/>
    <w:rsid w:val="008E5C36"/>
    <w:rsid w:val="008E61DE"/>
    <w:rsid w:val="008E6731"/>
    <w:rsid w:val="008E6A1C"/>
    <w:rsid w:val="008E727D"/>
    <w:rsid w:val="008E7ECB"/>
    <w:rsid w:val="008F0071"/>
    <w:rsid w:val="008F0412"/>
    <w:rsid w:val="008F0A86"/>
    <w:rsid w:val="008F1A2E"/>
    <w:rsid w:val="008F3030"/>
    <w:rsid w:val="008F3CB4"/>
    <w:rsid w:val="008F3EE5"/>
    <w:rsid w:val="008F49AF"/>
    <w:rsid w:val="008F4DE0"/>
    <w:rsid w:val="008F60F8"/>
    <w:rsid w:val="008F6392"/>
    <w:rsid w:val="008F71BF"/>
    <w:rsid w:val="008F7AC4"/>
    <w:rsid w:val="008F7E24"/>
    <w:rsid w:val="0090052C"/>
    <w:rsid w:val="00902E12"/>
    <w:rsid w:val="00904E30"/>
    <w:rsid w:val="00905689"/>
    <w:rsid w:val="00905695"/>
    <w:rsid w:val="00906156"/>
    <w:rsid w:val="009062AC"/>
    <w:rsid w:val="00907006"/>
    <w:rsid w:val="00907BFC"/>
    <w:rsid w:val="00907E31"/>
    <w:rsid w:val="0091191B"/>
    <w:rsid w:val="00913107"/>
    <w:rsid w:val="00913539"/>
    <w:rsid w:val="00913896"/>
    <w:rsid w:val="00915490"/>
    <w:rsid w:val="009160BC"/>
    <w:rsid w:val="00916947"/>
    <w:rsid w:val="00916D49"/>
    <w:rsid w:val="009175B7"/>
    <w:rsid w:val="00920F53"/>
    <w:rsid w:val="0092114B"/>
    <w:rsid w:val="0092198E"/>
    <w:rsid w:val="00921DA4"/>
    <w:rsid w:val="00922675"/>
    <w:rsid w:val="00922CDA"/>
    <w:rsid w:val="00922D8B"/>
    <w:rsid w:val="0092344D"/>
    <w:rsid w:val="009234F6"/>
    <w:rsid w:val="009236BB"/>
    <w:rsid w:val="00923951"/>
    <w:rsid w:val="009251AB"/>
    <w:rsid w:val="00925F92"/>
    <w:rsid w:val="00926C79"/>
    <w:rsid w:val="00927AB4"/>
    <w:rsid w:val="00930238"/>
    <w:rsid w:val="009306A0"/>
    <w:rsid w:val="00930D7D"/>
    <w:rsid w:val="00930EE0"/>
    <w:rsid w:val="0093125D"/>
    <w:rsid w:val="00931E3F"/>
    <w:rsid w:val="00932296"/>
    <w:rsid w:val="00932346"/>
    <w:rsid w:val="0093240B"/>
    <w:rsid w:val="00932B5C"/>
    <w:rsid w:val="009330D8"/>
    <w:rsid w:val="0093327F"/>
    <w:rsid w:val="009342C3"/>
    <w:rsid w:val="00934AD1"/>
    <w:rsid w:val="009357CB"/>
    <w:rsid w:val="009359DC"/>
    <w:rsid w:val="00935A96"/>
    <w:rsid w:val="00935E77"/>
    <w:rsid w:val="009409A3"/>
    <w:rsid w:val="00941038"/>
    <w:rsid w:val="00941063"/>
    <w:rsid w:val="00941187"/>
    <w:rsid w:val="00941705"/>
    <w:rsid w:val="009424C7"/>
    <w:rsid w:val="009425FC"/>
    <w:rsid w:val="00942AD1"/>
    <w:rsid w:val="009434DE"/>
    <w:rsid w:val="00943676"/>
    <w:rsid w:val="00944397"/>
    <w:rsid w:val="009446BE"/>
    <w:rsid w:val="00945C35"/>
    <w:rsid w:val="00946BFD"/>
    <w:rsid w:val="00946EDA"/>
    <w:rsid w:val="00947913"/>
    <w:rsid w:val="00947C18"/>
    <w:rsid w:val="00950A1B"/>
    <w:rsid w:val="0095107D"/>
    <w:rsid w:val="0095202B"/>
    <w:rsid w:val="009531CC"/>
    <w:rsid w:val="009557DE"/>
    <w:rsid w:val="00956219"/>
    <w:rsid w:val="00957CA7"/>
    <w:rsid w:val="009604B8"/>
    <w:rsid w:val="00960926"/>
    <w:rsid w:val="00962B5A"/>
    <w:rsid w:val="00962C9D"/>
    <w:rsid w:val="00962F0D"/>
    <w:rsid w:val="0096333C"/>
    <w:rsid w:val="00963B00"/>
    <w:rsid w:val="00964338"/>
    <w:rsid w:val="009644E0"/>
    <w:rsid w:val="00966768"/>
    <w:rsid w:val="00971859"/>
    <w:rsid w:val="00971968"/>
    <w:rsid w:val="00971AFF"/>
    <w:rsid w:val="00971DE4"/>
    <w:rsid w:val="0097252E"/>
    <w:rsid w:val="009728AF"/>
    <w:rsid w:val="00972E71"/>
    <w:rsid w:val="00973565"/>
    <w:rsid w:val="009752F2"/>
    <w:rsid w:val="009767B3"/>
    <w:rsid w:val="009770B6"/>
    <w:rsid w:val="009771F0"/>
    <w:rsid w:val="00977C17"/>
    <w:rsid w:val="00977D53"/>
    <w:rsid w:val="00981134"/>
    <w:rsid w:val="00982597"/>
    <w:rsid w:val="00982AD9"/>
    <w:rsid w:val="00982C78"/>
    <w:rsid w:val="00982E05"/>
    <w:rsid w:val="00983347"/>
    <w:rsid w:val="0098422C"/>
    <w:rsid w:val="00984CC1"/>
    <w:rsid w:val="00984EE0"/>
    <w:rsid w:val="00985259"/>
    <w:rsid w:val="00986183"/>
    <w:rsid w:val="0098663F"/>
    <w:rsid w:val="00987F5A"/>
    <w:rsid w:val="0099003B"/>
    <w:rsid w:val="00990299"/>
    <w:rsid w:val="00990796"/>
    <w:rsid w:val="0099104D"/>
    <w:rsid w:val="009919AD"/>
    <w:rsid w:val="00993795"/>
    <w:rsid w:val="009941BB"/>
    <w:rsid w:val="00994AEF"/>
    <w:rsid w:val="0099587B"/>
    <w:rsid w:val="00996C3C"/>
    <w:rsid w:val="009A0EE5"/>
    <w:rsid w:val="009A1192"/>
    <w:rsid w:val="009A1637"/>
    <w:rsid w:val="009A1DDE"/>
    <w:rsid w:val="009A299B"/>
    <w:rsid w:val="009A3046"/>
    <w:rsid w:val="009A394D"/>
    <w:rsid w:val="009A4655"/>
    <w:rsid w:val="009A6328"/>
    <w:rsid w:val="009A6F46"/>
    <w:rsid w:val="009A726D"/>
    <w:rsid w:val="009A75F6"/>
    <w:rsid w:val="009A77C9"/>
    <w:rsid w:val="009B08B5"/>
    <w:rsid w:val="009B14B6"/>
    <w:rsid w:val="009B1565"/>
    <w:rsid w:val="009B1DB9"/>
    <w:rsid w:val="009B2250"/>
    <w:rsid w:val="009B2929"/>
    <w:rsid w:val="009B587F"/>
    <w:rsid w:val="009B5B29"/>
    <w:rsid w:val="009B64FD"/>
    <w:rsid w:val="009B6F28"/>
    <w:rsid w:val="009B77C2"/>
    <w:rsid w:val="009B7A78"/>
    <w:rsid w:val="009C0146"/>
    <w:rsid w:val="009C166F"/>
    <w:rsid w:val="009C18B5"/>
    <w:rsid w:val="009C2151"/>
    <w:rsid w:val="009C289C"/>
    <w:rsid w:val="009C297F"/>
    <w:rsid w:val="009C3949"/>
    <w:rsid w:val="009C4569"/>
    <w:rsid w:val="009C51CB"/>
    <w:rsid w:val="009C52AD"/>
    <w:rsid w:val="009C67D4"/>
    <w:rsid w:val="009C7F59"/>
    <w:rsid w:val="009C7FD9"/>
    <w:rsid w:val="009D1D45"/>
    <w:rsid w:val="009D4C66"/>
    <w:rsid w:val="009D5032"/>
    <w:rsid w:val="009D5336"/>
    <w:rsid w:val="009D5937"/>
    <w:rsid w:val="009D65BB"/>
    <w:rsid w:val="009D6FB8"/>
    <w:rsid w:val="009D7B69"/>
    <w:rsid w:val="009E00E6"/>
    <w:rsid w:val="009E01B4"/>
    <w:rsid w:val="009E0547"/>
    <w:rsid w:val="009E06DC"/>
    <w:rsid w:val="009E0A9C"/>
    <w:rsid w:val="009E0C8D"/>
    <w:rsid w:val="009E1695"/>
    <w:rsid w:val="009E1A55"/>
    <w:rsid w:val="009E2D5E"/>
    <w:rsid w:val="009E308C"/>
    <w:rsid w:val="009E3EFF"/>
    <w:rsid w:val="009E4672"/>
    <w:rsid w:val="009E5291"/>
    <w:rsid w:val="009E5499"/>
    <w:rsid w:val="009E7896"/>
    <w:rsid w:val="009E78FB"/>
    <w:rsid w:val="009E7C14"/>
    <w:rsid w:val="009E7D04"/>
    <w:rsid w:val="009F116B"/>
    <w:rsid w:val="009F133F"/>
    <w:rsid w:val="009F248C"/>
    <w:rsid w:val="009F33C8"/>
    <w:rsid w:val="009F33E9"/>
    <w:rsid w:val="009F344C"/>
    <w:rsid w:val="009F3D16"/>
    <w:rsid w:val="009F4075"/>
    <w:rsid w:val="00A00284"/>
    <w:rsid w:val="00A0030A"/>
    <w:rsid w:val="00A00A53"/>
    <w:rsid w:val="00A026C6"/>
    <w:rsid w:val="00A02C96"/>
    <w:rsid w:val="00A0364A"/>
    <w:rsid w:val="00A03792"/>
    <w:rsid w:val="00A05AA3"/>
    <w:rsid w:val="00A06A84"/>
    <w:rsid w:val="00A07314"/>
    <w:rsid w:val="00A0774E"/>
    <w:rsid w:val="00A07B98"/>
    <w:rsid w:val="00A07D01"/>
    <w:rsid w:val="00A10BDB"/>
    <w:rsid w:val="00A10E84"/>
    <w:rsid w:val="00A11115"/>
    <w:rsid w:val="00A12310"/>
    <w:rsid w:val="00A12764"/>
    <w:rsid w:val="00A13970"/>
    <w:rsid w:val="00A139B4"/>
    <w:rsid w:val="00A15A15"/>
    <w:rsid w:val="00A15AB7"/>
    <w:rsid w:val="00A15B7D"/>
    <w:rsid w:val="00A160FC"/>
    <w:rsid w:val="00A16986"/>
    <w:rsid w:val="00A16F7C"/>
    <w:rsid w:val="00A173A3"/>
    <w:rsid w:val="00A2131E"/>
    <w:rsid w:val="00A21899"/>
    <w:rsid w:val="00A220B3"/>
    <w:rsid w:val="00A22AF3"/>
    <w:rsid w:val="00A22CE9"/>
    <w:rsid w:val="00A256A0"/>
    <w:rsid w:val="00A25E49"/>
    <w:rsid w:val="00A262C3"/>
    <w:rsid w:val="00A27FA0"/>
    <w:rsid w:val="00A30D50"/>
    <w:rsid w:val="00A315BA"/>
    <w:rsid w:val="00A3272A"/>
    <w:rsid w:val="00A33570"/>
    <w:rsid w:val="00A33DC6"/>
    <w:rsid w:val="00A3434A"/>
    <w:rsid w:val="00A359B1"/>
    <w:rsid w:val="00A3607E"/>
    <w:rsid w:val="00A362AF"/>
    <w:rsid w:val="00A375EE"/>
    <w:rsid w:val="00A378D3"/>
    <w:rsid w:val="00A37F3F"/>
    <w:rsid w:val="00A401A0"/>
    <w:rsid w:val="00A40655"/>
    <w:rsid w:val="00A408E1"/>
    <w:rsid w:val="00A41B48"/>
    <w:rsid w:val="00A441FA"/>
    <w:rsid w:val="00A4470C"/>
    <w:rsid w:val="00A44D90"/>
    <w:rsid w:val="00A44FD6"/>
    <w:rsid w:val="00A45044"/>
    <w:rsid w:val="00A46198"/>
    <w:rsid w:val="00A46BC6"/>
    <w:rsid w:val="00A46ED7"/>
    <w:rsid w:val="00A47AD1"/>
    <w:rsid w:val="00A47C35"/>
    <w:rsid w:val="00A47D78"/>
    <w:rsid w:val="00A50360"/>
    <w:rsid w:val="00A50954"/>
    <w:rsid w:val="00A51D32"/>
    <w:rsid w:val="00A535E4"/>
    <w:rsid w:val="00A53E86"/>
    <w:rsid w:val="00A53E94"/>
    <w:rsid w:val="00A572FE"/>
    <w:rsid w:val="00A60A08"/>
    <w:rsid w:val="00A60BE5"/>
    <w:rsid w:val="00A60F81"/>
    <w:rsid w:val="00A61C11"/>
    <w:rsid w:val="00A621D5"/>
    <w:rsid w:val="00A6221F"/>
    <w:rsid w:val="00A62428"/>
    <w:rsid w:val="00A62512"/>
    <w:rsid w:val="00A64B64"/>
    <w:rsid w:val="00A6671D"/>
    <w:rsid w:val="00A66FF8"/>
    <w:rsid w:val="00A6716D"/>
    <w:rsid w:val="00A673D6"/>
    <w:rsid w:val="00A67C05"/>
    <w:rsid w:val="00A67EF5"/>
    <w:rsid w:val="00A71BDA"/>
    <w:rsid w:val="00A720AD"/>
    <w:rsid w:val="00A7239E"/>
    <w:rsid w:val="00A72FE7"/>
    <w:rsid w:val="00A73E9D"/>
    <w:rsid w:val="00A76495"/>
    <w:rsid w:val="00A76B5A"/>
    <w:rsid w:val="00A77D80"/>
    <w:rsid w:val="00A80AA5"/>
    <w:rsid w:val="00A8176C"/>
    <w:rsid w:val="00A824CF"/>
    <w:rsid w:val="00A82D49"/>
    <w:rsid w:val="00A8475F"/>
    <w:rsid w:val="00A84E44"/>
    <w:rsid w:val="00A8518E"/>
    <w:rsid w:val="00A85456"/>
    <w:rsid w:val="00A858CF"/>
    <w:rsid w:val="00A85BCD"/>
    <w:rsid w:val="00A85F85"/>
    <w:rsid w:val="00A8755E"/>
    <w:rsid w:val="00A8780F"/>
    <w:rsid w:val="00A87C45"/>
    <w:rsid w:val="00A87E61"/>
    <w:rsid w:val="00A9070A"/>
    <w:rsid w:val="00A90DB0"/>
    <w:rsid w:val="00A91784"/>
    <w:rsid w:val="00A91E72"/>
    <w:rsid w:val="00A92469"/>
    <w:rsid w:val="00A93BAD"/>
    <w:rsid w:val="00A94758"/>
    <w:rsid w:val="00A959B5"/>
    <w:rsid w:val="00A95A2E"/>
    <w:rsid w:val="00A95AAD"/>
    <w:rsid w:val="00A964A2"/>
    <w:rsid w:val="00A9666D"/>
    <w:rsid w:val="00A96BE7"/>
    <w:rsid w:val="00A96F41"/>
    <w:rsid w:val="00AA0CA0"/>
    <w:rsid w:val="00AA0CED"/>
    <w:rsid w:val="00AA0E06"/>
    <w:rsid w:val="00AA272D"/>
    <w:rsid w:val="00AA2890"/>
    <w:rsid w:val="00AA331E"/>
    <w:rsid w:val="00AA339E"/>
    <w:rsid w:val="00AA3ED1"/>
    <w:rsid w:val="00AA44C1"/>
    <w:rsid w:val="00AA453F"/>
    <w:rsid w:val="00AA4B6B"/>
    <w:rsid w:val="00AA4FC3"/>
    <w:rsid w:val="00AA54D4"/>
    <w:rsid w:val="00AA609A"/>
    <w:rsid w:val="00AB15FE"/>
    <w:rsid w:val="00AB1779"/>
    <w:rsid w:val="00AB1C37"/>
    <w:rsid w:val="00AB2064"/>
    <w:rsid w:val="00AB222F"/>
    <w:rsid w:val="00AB28CD"/>
    <w:rsid w:val="00AB3A36"/>
    <w:rsid w:val="00AB3B8A"/>
    <w:rsid w:val="00AB4079"/>
    <w:rsid w:val="00AB684E"/>
    <w:rsid w:val="00AB6C10"/>
    <w:rsid w:val="00AB6C5E"/>
    <w:rsid w:val="00AB7102"/>
    <w:rsid w:val="00AB7E03"/>
    <w:rsid w:val="00AC2B15"/>
    <w:rsid w:val="00AC4228"/>
    <w:rsid w:val="00AC5871"/>
    <w:rsid w:val="00AC601F"/>
    <w:rsid w:val="00AC659E"/>
    <w:rsid w:val="00AC6BEF"/>
    <w:rsid w:val="00AC7BF4"/>
    <w:rsid w:val="00AC7F2C"/>
    <w:rsid w:val="00AD0672"/>
    <w:rsid w:val="00AD12A9"/>
    <w:rsid w:val="00AD2369"/>
    <w:rsid w:val="00AD2784"/>
    <w:rsid w:val="00AD27C1"/>
    <w:rsid w:val="00AD2DB6"/>
    <w:rsid w:val="00AD33EA"/>
    <w:rsid w:val="00AD3582"/>
    <w:rsid w:val="00AD4A93"/>
    <w:rsid w:val="00AD4AA4"/>
    <w:rsid w:val="00AD4E4E"/>
    <w:rsid w:val="00AD4E5D"/>
    <w:rsid w:val="00AD58B6"/>
    <w:rsid w:val="00AD5C36"/>
    <w:rsid w:val="00AD5F05"/>
    <w:rsid w:val="00AD6314"/>
    <w:rsid w:val="00AD6441"/>
    <w:rsid w:val="00AD66D2"/>
    <w:rsid w:val="00AD72A8"/>
    <w:rsid w:val="00AE0A4C"/>
    <w:rsid w:val="00AE27A4"/>
    <w:rsid w:val="00AE2808"/>
    <w:rsid w:val="00AE2DD8"/>
    <w:rsid w:val="00AE313A"/>
    <w:rsid w:val="00AE36F3"/>
    <w:rsid w:val="00AE3F56"/>
    <w:rsid w:val="00AE4226"/>
    <w:rsid w:val="00AE437D"/>
    <w:rsid w:val="00AE56E1"/>
    <w:rsid w:val="00AE766E"/>
    <w:rsid w:val="00AF079B"/>
    <w:rsid w:val="00AF0FCD"/>
    <w:rsid w:val="00AF1746"/>
    <w:rsid w:val="00AF20B5"/>
    <w:rsid w:val="00AF26B2"/>
    <w:rsid w:val="00AF2B9C"/>
    <w:rsid w:val="00AF3929"/>
    <w:rsid w:val="00AF3C20"/>
    <w:rsid w:val="00AF3D0C"/>
    <w:rsid w:val="00AF3EE1"/>
    <w:rsid w:val="00AF4364"/>
    <w:rsid w:val="00AF4548"/>
    <w:rsid w:val="00AF5125"/>
    <w:rsid w:val="00AF632F"/>
    <w:rsid w:val="00AF647F"/>
    <w:rsid w:val="00AF6942"/>
    <w:rsid w:val="00AF7186"/>
    <w:rsid w:val="00B00D90"/>
    <w:rsid w:val="00B00FB1"/>
    <w:rsid w:val="00B01345"/>
    <w:rsid w:val="00B01475"/>
    <w:rsid w:val="00B02192"/>
    <w:rsid w:val="00B02BCA"/>
    <w:rsid w:val="00B04598"/>
    <w:rsid w:val="00B04773"/>
    <w:rsid w:val="00B05110"/>
    <w:rsid w:val="00B057ED"/>
    <w:rsid w:val="00B05C38"/>
    <w:rsid w:val="00B05C4C"/>
    <w:rsid w:val="00B06265"/>
    <w:rsid w:val="00B075E5"/>
    <w:rsid w:val="00B07AC5"/>
    <w:rsid w:val="00B10FFC"/>
    <w:rsid w:val="00B11B38"/>
    <w:rsid w:val="00B122C3"/>
    <w:rsid w:val="00B12A54"/>
    <w:rsid w:val="00B13261"/>
    <w:rsid w:val="00B13442"/>
    <w:rsid w:val="00B1347E"/>
    <w:rsid w:val="00B13691"/>
    <w:rsid w:val="00B15155"/>
    <w:rsid w:val="00B159AF"/>
    <w:rsid w:val="00B15CBA"/>
    <w:rsid w:val="00B15F51"/>
    <w:rsid w:val="00B169BE"/>
    <w:rsid w:val="00B16D3E"/>
    <w:rsid w:val="00B20890"/>
    <w:rsid w:val="00B21FC7"/>
    <w:rsid w:val="00B22F43"/>
    <w:rsid w:val="00B24AA5"/>
    <w:rsid w:val="00B25D13"/>
    <w:rsid w:val="00B25D4A"/>
    <w:rsid w:val="00B26FAB"/>
    <w:rsid w:val="00B2703B"/>
    <w:rsid w:val="00B27468"/>
    <w:rsid w:val="00B27962"/>
    <w:rsid w:val="00B27F9C"/>
    <w:rsid w:val="00B30404"/>
    <w:rsid w:val="00B306DB"/>
    <w:rsid w:val="00B30E87"/>
    <w:rsid w:val="00B31CBB"/>
    <w:rsid w:val="00B321B7"/>
    <w:rsid w:val="00B3334A"/>
    <w:rsid w:val="00B333D7"/>
    <w:rsid w:val="00B33F9D"/>
    <w:rsid w:val="00B3400C"/>
    <w:rsid w:val="00B352D6"/>
    <w:rsid w:val="00B35A64"/>
    <w:rsid w:val="00B36E20"/>
    <w:rsid w:val="00B379E0"/>
    <w:rsid w:val="00B401B1"/>
    <w:rsid w:val="00B41504"/>
    <w:rsid w:val="00B41897"/>
    <w:rsid w:val="00B4294D"/>
    <w:rsid w:val="00B43412"/>
    <w:rsid w:val="00B44807"/>
    <w:rsid w:val="00B44BFD"/>
    <w:rsid w:val="00B45C42"/>
    <w:rsid w:val="00B461A3"/>
    <w:rsid w:val="00B4638B"/>
    <w:rsid w:val="00B47824"/>
    <w:rsid w:val="00B5187F"/>
    <w:rsid w:val="00B518EF"/>
    <w:rsid w:val="00B52AE1"/>
    <w:rsid w:val="00B54229"/>
    <w:rsid w:val="00B549C3"/>
    <w:rsid w:val="00B54C9F"/>
    <w:rsid w:val="00B55066"/>
    <w:rsid w:val="00B5536C"/>
    <w:rsid w:val="00B56B08"/>
    <w:rsid w:val="00B56EA2"/>
    <w:rsid w:val="00B57250"/>
    <w:rsid w:val="00B615B2"/>
    <w:rsid w:val="00B620AF"/>
    <w:rsid w:val="00B622A3"/>
    <w:rsid w:val="00B626A2"/>
    <w:rsid w:val="00B626F8"/>
    <w:rsid w:val="00B6298A"/>
    <w:rsid w:val="00B63118"/>
    <w:rsid w:val="00B63C64"/>
    <w:rsid w:val="00B63E3A"/>
    <w:rsid w:val="00B642E4"/>
    <w:rsid w:val="00B64F35"/>
    <w:rsid w:val="00B651EE"/>
    <w:rsid w:val="00B65657"/>
    <w:rsid w:val="00B65B07"/>
    <w:rsid w:val="00B66784"/>
    <w:rsid w:val="00B66C95"/>
    <w:rsid w:val="00B66F3B"/>
    <w:rsid w:val="00B6745C"/>
    <w:rsid w:val="00B704B3"/>
    <w:rsid w:val="00B70517"/>
    <w:rsid w:val="00B70EC6"/>
    <w:rsid w:val="00B710CC"/>
    <w:rsid w:val="00B71893"/>
    <w:rsid w:val="00B724FB"/>
    <w:rsid w:val="00B7287F"/>
    <w:rsid w:val="00B72DD2"/>
    <w:rsid w:val="00B73D4F"/>
    <w:rsid w:val="00B74D61"/>
    <w:rsid w:val="00B7524F"/>
    <w:rsid w:val="00B75582"/>
    <w:rsid w:val="00B75629"/>
    <w:rsid w:val="00B75833"/>
    <w:rsid w:val="00B75EA0"/>
    <w:rsid w:val="00B75FB6"/>
    <w:rsid w:val="00B7665E"/>
    <w:rsid w:val="00B776B9"/>
    <w:rsid w:val="00B77CB8"/>
    <w:rsid w:val="00B81661"/>
    <w:rsid w:val="00B81995"/>
    <w:rsid w:val="00B81DB0"/>
    <w:rsid w:val="00B83B29"/>
    <w:rsid w:val="00B85A7E"/>
    <w:rsid w:val="00B863AB"/>
    <w:rsid w:val="00B86580"/>
    <w:rsid w:val="00B86A78"/>
    <w:rsid w:val="00B86B6E"/>
    <w:rsid w:val="00B86F69"/>
    <w:rsid w:val="00B8770C"/>
    <w:rsid w:val="00B91063"/>
    <w:rsid w:val="00B91772"/>
    <w:rsid w:val="00B91BF0"/>
    <w:rsid w:val="00B91CB9"/>
    <w:rsid w:val="00B92369"/>
    <w:rsid w:val="00B92FCB"/>
    <w:rsid w:val="00B9492D"/>
    <w:rsid w:val="00B95147"/>
    <w:rsid w:val="00B95810"/>
    <w:rsid w:val="00B9680C"/>
    <w:rsid w:val="00B96C96"/>
    <w:rsid w:val="00B977C8"/>
    <w:rsid w:val="00BA028A"/>
    <w:rsid w:val="00BA032B"/>
    <w:rsid w:val="00BA17D1"/>
    <w:rsid w:val="00BA1A92"/>
    <w:rsid w:val="00BA1ECF"/>
    <w:rsid w:val="00BA21CE"/>
    <w:rsid w:val="00BA2347"/>
    <w:rsid w:val="00BA3793"/>
    <w:rsid w:val="00BA4A05"/>
    <w:rsid w:val="00BA4DC7"/>
    <w:rsid w:val="00BA6725"/>
    <w:rsid w:val="00BA6DE7"/>
    <w:rsid w:val="00BA6ECE"/>
    <w:rsid w:val="00BA6F13"/>
    <w:rsid w:val="00BB028D"/>
    <w:rsid w:val="00BB0A0F"/>
    <w:rsid w:val="00BB1E21"/>
    <w:rsid w:val="00BB259A"/>
    <w:rsid w:val="00BB25CE"/>
    <w:rsid w:val="00BB2CC7"/>
    <w:rsid w:val="00BB4C51"/>
    <w:rsid w:val="00BB56D6"/>
    <w:rsid w:val="00BB5A12"/>
    <w:rsid w:val="00BB6E67"/>
    <w:rsid w:val="00BB7497"/>
    <w:rsid w:val="00BB7895"/>
    <w:rsid w:val="00BB79A3"/>
    <w:rsid w:val="00BC05CC"/>
    <w:rsid w:val="00BC0823"/>
    <w:rsid w:val="00BC0E2A"/>
    <w:rsid w:val="00BC1EE6"/>
    <w:rsid w:val="00BC2164"/>
    <w:rsid w:val="00BC22B2"/>
    <w:rsid w:val="00BC3C35"/>
    <w:rsid w:val="00BC7033"/>
    <w:rsid w:val="00BC7B02"/>
    <w:rsid w:val="00BD0DC3"/>
    <w:rsid w:val="00BD124E"/>
    <w:rsid w:val="00BD1CD1"/>
    <w:rsid w:val="00BD2237"/>
    <w:rsid w:val="00BD247D"/>
    <w:rsid w:val="00BD3242"/>
    <w:rsid w:val="00BD3924"/>
    <w:rsid w:val="00BD438F"/>
    <w:rsid w:val="00BD517C"/>
    <w:rsid w:val="00BD5909"/>
    <w:rsid w:val="00BD5F19"/>
    <w:rsid w:val="00BD671A"/>
    <w:rsid w:val="00BD6A1D"/>
    <w:rsid w:val="00BD7A05"/>
    <w:rsid w:val="00BD7F79"/>
    <w:rsid w:val="00BE004A"/>
    <w:rsid w:val="00BE0081"/>
    <w:rsid w:val="00BE18EF"/>
    <w:rsid w:val="00BE2A61"/>
    <w:rsid w:val="00BE44F1"/>
    <w:rsid w:val="00BE4570"/>
    <w:rsid w:val="00BE57E7"/>
    <w:rsid w:val="00BE6DD3"/>
    <w:rsid w:val="00BF0D6F"/>
    <w:rsid w:val="00BF1F26"/>
    <w:rsid w:val="00BF3057"/>
    <w:rsid w:val="00BF3EB8"/>
    <w:rsid w:val="00BF44E5"/>
    <w:rsid w:val="00BF456D"/>
    <w:rsid w:val="00BF4B08"/>
    <w:rsid w:val="00BF5B04"/>
    <w:rsid w:val="00BF5E47"/>
    <w:rsid w:val="00BF5ECA"/>
    <w:rsid w:val="00BF5F9A"/>
    <w:rsid w:val="00BF63AA"/>
    <w:rsid w:val="00BF74FD"/>
    <w:rsid w:val="00BF7B70"/>
    <w:rsid w:val="00C006CE"/>
    <w:rsid w:val="00C00E23"/>
    <w:rsid w:val="00C01C6E"/>
    <w:rsid w:val="00C0355C"/>
    <w:rsid w:val="00C03AAE"/>
    <w:rsid w:val="00C040E8"/>
    <w:rsid w:val="00C04C4E"/>
    <w:rsid w:val="00C051C2"/>
    <w:rsid w:val="00C078B0"/>
    <w:rsid w:val="00C07A12"/>
    <w:rsid w:val="00C109D8"/>
    <w:rsid w:val="00C10B34"/>
    <w:rsid w:val="00C10FAA"/>
    <w:rsid w:val="00C11E3A"/>
    <w:rsid w:val="00C12454"/>
    <w:rsid w:val="00C131AC"/>
    <w:rsid w:val="00C134A6"/>
    <w:rsid w:val="00C138C8"/>
    <w:rsid w:val="00C156B3"/>
    <w:rsid w:val="00C16E20"/>
    <w:rsid w:val="00C20F65"/>
    <w:rsid w:val="00C21585"/>
    <w:rsid w:val="00C216E1"/>
    <w:rsid w:val="00C23631"/>
    <w:rsid w:val="00C23D1A"/>
    <w:rsid w:val="00C254FC"/>
    <w:rsid w:val="00C25BE1"/>
    <w:rsid w:val="00C26559"/>
    <w:rsid w:val="00C26B76"/>
    <w:rsid w:val="00C30186"/>
    <w:rsid w:val="00C3033B"/>
    <w:rsid w:val="00C30D76"/>
    <w:rsid w:val="00C31975"/>
    <w:rsid w:val="00C3240B"/>
    <w:rsid w:val="00C32ADE"/>
    <w:rsid w:val="00C335B4"/>
    <w:rsid w:val="00C3371A"/>
    <w:rsid w:val="00C357BB"/>
    <w:rsid w:val="00C35F22"/>
    <w:rsid w:val="00C3727D"/>
    <w:rsid w:val="00C37348"/>
    <w:rsid w:val="00C3792B"/>
    <w:rsid w:val="00C37BDC"/>
    <w:rsid w:val="00C406EB"/>
    <w:rsid w:val="00C40DFE"/>
    <w:rsid w:val="00C4110B"/>
    <w:rsid w:val="00C41173"/>
    <w:rsid w:val="00C4243D"/>
    <w:rsid w:val="00C42616"/>
    <w:rsid w:val="00C44719"/>
    <w:rsid w:val="00C44B8D"/>
    <w:rsid w:val="00C45C63"/>
    <w:rsid w:val="00C4644F"/>
    <w:rsid w:val="00C46C34"/>
    <w:rsid w:val="00C47379"/>
    <w:rsid w:val="00C475C2"/>
    <w:rsid w:val="00C47E82"/>
    <w:rsid w:val="00C50075"/>
    <w:rsid w:val="00C515C9"/>
    <w:rsid w:val="00C51EBD"/>
    <w:rsid w:val="00C529A4"/>
    <w:rsid w:val="00C52B79"/>
    <w:rsid w:val="00C53340"/>
    <w:rsid w:val="00C53717"/>
    <w:rsid w:val="00C54EF6"/>
    <w:rsid w:val="00C5579C"/>
    <w:rsid w:val="00C55FCB"/>
    <w:rsid w:val="00C5668C"/>
    <w:rsid w:val="00C56925"/>
    <w:rsid w:val="00C56CC3"/>
    <w:rsid w:val="00C56D4A"/>
    <w:rsid w:val="00C56ED5"/>
    <w:rsid w:val="00C57343"/>
    <w:rsid w:val="00C57B90"/>
    <w:rsid w:val="00C605A9"/>
    <w:rsid w:val="00C615EA"/>
    <w:rsid w:val="00C62630"/>
    <w:rsid w:val="00C63426"/>
    <w:rsid w:val="00C635F4"/>
    <w:rsid w:val="00C64868"/>
    <w:rsid w:val="00C649BC"/>
    <w:rsid w:val="00C64A9D"/>
    <w:rsid w:val="00C64E99"/>
    <w:rsid w:val="00C64F8B"/>
    <w:rsid w:val="00C6574F"/>
    <w:rsid w:val="00C658F1"/>
    <w:rsid w:val="00C67170"/>
    <w:rsid w:val="00C70165"/>
    <w:rsid w:val="00C701CD"/>
    <w:rsid w:val="00C725CD"/>
    <w:rsid w:val="00C72643"/>
    <w:rsid w:val="00C728DB"/>
    <w:rsid w:val="00C72D86"/>
    <w:rsid w:val="00C72F35"/>
    <w:rsid w:val="00C73641"/>
    <w:rsid w:val="00C74528"/>
    <w:rsid w:val="00C74698"/>
    <w:rsid w:val="00C746B7"/>
    <w:rsid w:val="00C74C14"/>
    <w:rsid w:val="00C75117"/>
    <w:rsid w:val="00C755CF"/>
    <w:rsid w:val="00C763FF"/>
    <w:rsid w:val="00C76C48"/>
    <w:rsid w:val="00C800A1"/>
    <w:rsid w:val="00C810AB"/>
    <w:rsid w:val="00C81462"/>
    <w:rsid w:val="00C81AD6"/>
    <w:rsid w:val="00C83A6B"/>
    <w:rsid w:val="00C84237"/>
    <w:rsid w:val="00C846D5"/>
    <w:rsid w:val="00C850AD"/>
    <w:rsid w:val="00C864AC"/>
    <w:rsid w:val="00C864DE"/>
    <w:rsid w:val="00C87782"/>
    <w:rsid w:val="00C87EBB"/>
    <w:rsid w:val="00C910E2"/>
    <w:rsid w:val="00C9111A"/>
    <w:rsid w:val="00C91552"/>
    <w:rsid w:val="00C92B71"/>
    <w:rsid w:val="00C93CD6"/>
    <w:rsid w:val="00C9490F"/>
    <w:rsid w:val="00C96D85"/>
    <w:rsid w:val="00CA007F"/>
    <w:rsid w:val="00CA0A13"/>
    <w:rsid w:val="00CA3638"/>
    <w:rsid w:val="00CA43FB"/>
    <w:rsid w:val="00CA55E4"/>
    <w:rsid w:val="00CA61C2"/>
    <w:rsid w:val="00CA6D81"/>
    <w:rsid w:val="00CA736B"/>
    <w:rsid w:val="00CA75B7"/>
    <w:rsid w:val="00CA77A6"/>
    <w:rsid w:val="00CA77AC"/>
    <w:rsid w:val="00CA79B3"/>
    <w:rsid w:val="00CB035E"/>
    <w:rsid w:val="00CB06D6"/>
    <w:rsid w:val="00CB0957"/>
    <w:rsid w:val="00CB18BF"/>
    <w:rsid w:val="00CB1A8A"/>
    <w:rsid w:val="00CB1C2B"/>
    <w:rsid w:val="00CB28D6"/>
    <w:rsid w:val="00CB29A1"/>
    <w:rsid w:val="00CB2E68"/>
    <w:rsid w:val="00CB349E"/>
    <w:rsid w:val="00CB4219"/>
    <w:rsid w:val="00CB422F"/>
    <w:rsid w:val="00CB5026"/>
    <w:rsid w:val="00CB69E3"/>
    <w:rsid w:val="00CB70B8"/>
    <w:rsid w:val="00CB74B6"/>
    <w:rsid w:val="00CB7755"/>
    <w:rsid w:val="00CB7DA6"/>
    <w:rsid w:val="00CC0976"/>
    <w:rsid w:val="00CC1112"/>
    <w:rsid w:val="00CC1597"/>
    <w:rsid w:val="00CC1CF6"/>
    <w:rsid w:val="00CC1DE7"/>
    <w:rsid w:val="00CC309E"/>
    <w:rsid w:val="00CC320F"/>
    <w:rsid w:val="00CC3A63"/>
    <w:rsid w:val="00CC4182"/>
    <w:rsid w:val="00CC4608"/>
    <w:rsid w:val="00CC4AEE"/>
    <w:rsid w:val="00CC4D05"/>
    <w:rsid w:val="00CC64F6"/>
    <w:rsid w:val="00CC6D57"/>
    <w:rsid w:val="00CC7005"/>
    <w:rsid w:val="00CC7198"/>
    <w:rsid w:val="00CC7CF1"/>
    <w:rsid w:val="00CD09E0"/>
    <w:rsid w:val="00CD0E56"/>
    <w:rsid w:val="00CD14B5"/>
    <w:rsid w:val="00CD1654"/>
    <w:rsid w:val="00CD23D6"/>
    <w:rsid w:val="00CD258D"/>
    <w:rsid w:val="00CD374F"/>
    <w:rsid w:val="00CD3836"/>
    <w:rsid w:val="00CD58A8"/>
    <w:rsid w:val="00CD602B"/>
    <w:rsid w:val="00CD69BB"/>
    <w:rsid w:val="00CD6E64"/>
    <w:rsid w:val="00CD6FC6"/>
    <w:rsid w:val="00CD708A"/>
    <w:rsid w:val="00CD7C2B"/>
    <w:rsid w:val="00CE06B4"/>
    <w:rsid w:val="00CE0E64"/>
    <w:rsid w:val="00CE15A5"/>
    <w:rsid w:val="00CE23AE"/>
    <w:rsid w:val="00CE2699"/>
    <w:rsid w:val="00CE296F"/>
    <w:rsid w:val="00CE2EEF"/>
    <w:rsid w:val="00CE3741"/>
    <w:rsid w:val="00CE3A99"/>
    <w:rsid w:val="00CE40EC"/>
    <w:rsid w:val="00CE55C9"/>
    <w:rsid w:val="00CE5B8A"/>
    <w:rsid w:val="00CE6951"/>
    <w:rsid w:val="00CE6A44"/>
    <w:rsid w:val="00CE7283"/>
    <w:rsid w:val="00CE77D8"/>
    <w:rsid w:val="00CE78A0"/>
    <w:rsid w:val="00CE7FD3"/>
    <w:rsid w:val="00CF05C1"/>
    <w:rsid w:val="00CF26AC"/>
    <w:rsid w:val="00CF2A78"/>
    <w:rsid w:val="00CF2DEA"/>
    <w:rsid w:val="00CF2EA1"/>
    <w:rsid w:val="00CF3274"/>
    <w:rsid w:val="00CF3919"/>
    <w:rsid w:val="00CF5C47"/>
    <w:rsid w:val="00CF78B7"/>
    <w:rsid w:val="00CF7AD5"/>
    <w:rsid w:val="00D00EB4"/>
    <w:rsid w:val="00D00F5F"/>
    <w:rsid w:val="00D013CA"/>
    <w:rsid w:val="00D016B6"/>
    <w:rsid w:val="00D01C33"/>
    <w:rsid w:val="00D01DFC"/>
    <w:rsid w:val="00D02A7C"/>
    <w:rsid w:val="00D02C61"/>
    <w:rsid w:val="00D033AC"/>
    <w:rsid w:val="00D03ED8"/>
    <w:rsid w:val="00D0411C"/>
    <w:rsid w:val="00D04701"/>
    <w:rsid w:val="00D07063"/>
    <w:rsid w:val="00D07B39"/>
    <w:rsid w:val="00D103DA"/>
    <w:rsid w:val="00D1085F"/>
    <w:rsid w:val="00D10F90"/>
    <w:rsid w:val="00D12D3B"/>
    <w:rsid w:val="00D12F94"/>
    <w:rsid w:val="00D1323F"/>
    <w:rsid w:val="00D140EB"/>
    <w:rsid w:val="00D1422F"/>
    <w:rsid w:val="00D14A6F"/>
    <w:rsid w:val="00D156AE"/>
    <w:rsid w:val="00D1771E"/>
    <w:rsid w:val="00D2066A"/>
    <w:rsid w:val="00D209D0"/>
    <w:rsid w:val="00D21126"/>
    <w:rsid w:val="00D215D5"/>
    <w:rsid w:val="00D2212A"/>
    <w:rsid w:val="00D22B75"/>
    <w:rsid w:val="00D23B98"/>
    <w:rsid w:val="00D25A09"/>
    <w:rsid w:val="00D25F9C"/>
    <w:rsid w:val="00D26CB7"/>
    <w:rsid w:val="00D27ABF"/>
    <w:rsid w:val="00D27ACB"/>
    <w:rsid w:val="00D325C7"/>
    <w:rsid w:val="00D33FFF"/>
    <w:rsid w:val="00D34C10"/>
    <w:rsid w:val="00D35921"/>
    <w:rsid w:val="00D35940"/>
    <w:rsid w:val="00D35EBA"/>
    <w:rsid w:val="00D363AF"/>
    <w:rsid w:val="00D36B8C"/>
    <w:rsid w:val="00D36EDB"/>
    <w:rsid w:val="00D40086"/>
    <w:rsid w:val="00D4029D"/>
    <w:rsid w:val="00D403F3"/>
    <w:rsid w:val="00D4072C"/>
    <w:rsid w:val="00D40900"/>
    <w:rsid w:val="00D41236"/>
    <w:rsid w:val="00D42A1E"/>
    <w:rsid w:val="00D42B39"/>
    <w:rsid w:val="00D432B5"/>
    <w:rsid w:val="00D43739"/>
    <w:rsid w:val="00D44A91"/>
    <w:rsid w:val="00D45B5B"/>
    <w:rsid w:val="00D45D0D"/>
    <w:rsid w:val="00D4621C"/>
    <w:rsid w:val="00D46A8F"/>
    <w:rsid w:val="00D47063"/>
    <w:rsid w:val="00D502C3"/>
    <w:rsid w:val="00D504BC"/>
    <w:rsid w:val="00D5139D"/>
    <w:rsid w:val="00D51948"/>
    <w:rsid w:val="00D52850"/>
    <w:rsid w:val="00D54899"/>
    <w:rsid w:val="00D5490C"/>
    <w:rsid w:val="00D559E2"/>
    <w:rsid w:val="00D55BB1"/>
    <w:rsid w:val="00D56397"/>
    <w:rsid w:val="00D565E9"/>
    <w:rsid w:val="00D56C9B"/>
    <w:rsid w:val="00D573CF"/>
    <w:rsid w:val="00D606D7"/>
    <w:rsid w:val="00D60772"/>
    <w:rsid w:val="00D61B0D"/>
    <w:rsid w:val="00D61C50"/>
    <w:rsid w:val="00D61DD5"/>
    <w:rsid w:val="00D62488"/>
    <w:rsid w:val="00D627AF"/>
    <w:rsid w:val="00D650A3"/>
    <w:rsid w:val="00D66078"/>
    <w:rsid w:val="00D66B38"/>
    <w:rsid w:val="00D66C58"/>
    <w:rsid w:val="00D672E4"/>
    <w:rsid w:val="00D71551"/>
    <w:rsid w:val="00D71E88"/>
    <w:rsid w:val="00D728A8"/>
    <w:rsid w:val="00D72A72"/>
    <w:rsid w:val="00D7307C"/>
    <w:rsid w:val="00D751CC"/>
    <w:rsid w:val="00D7633E"/>
    <w:rsid w:val="00D76630"/>
    <w:rsid w:val="00D77750"/>
    <w:rsid w:val="00D777B3"/>
    <w:rsid w:val="00D803F8"/>
    <w:rsid w:val="00D817B5"/>
    <w:rsid w:val="00D81851"/>
    <w:rsid w:val="00D82D90"/>
    <w:rsid w:val="00D8334F"/>
    <w:rsid w:val="00D843A1"/>
    <w:rsid w:val="00D844A4"/>
    <w:rsid w:val="00D84A29"/>
    <w:rsid w:val="00D854AD"/>
    <w:rsid w:val="00D85973"/>
    <w:rsid w:val="00D85E4B"/>
    <w:rsid w:val="00D86C25"/>
    <w:rsid w:val="00D87989"/>
    <w:rsid w:val="00D87BFB"/>
    <w:rsid w:val="00D87E46"/>
    <w:rsid w:val="00D90046"/>
    <w:rsid w:val="00D90653"/>
    <w:rsid w:val="00D9075C"/>
    <w:rsid w:val="00D90F31"/>
    <w:rsid w:val="00D912D3"/>
    <w:rsid w:val="00D92225"/>
    <w:rsid w:val="00D926E4"/>
    <w:rsid w:val="00D94378"/>
    <w:rsid w:val="00D9459B"/>
    <w:rsid w:val="00D949C2"/>
    <w:rsid w:val="00D94F2E"/>
    <w:rsid w:val="00D94FF1"/>
    <w:rsid w:val="00D9560D"/>
    <w:rsid w:val="00D958B7"/>
    <w:rsid w:val="00D96BD4"/>
    <w:rsid w:val="00D97307"/>
    <w:rsid w:val="00D97386"/>
    <w:rsid w:val="00D9777F"/>
    <w:rsid w:val="00D978EF"/>
    <w:rsid w:val="00DA153C"/>
    <w:rsid w:val="00DA18AC"/>
    <w:rsid w:val="00DA1CE1"/>
    <w:rsid w:val="00DA2005"/>
    <w:rsid w:val="00DA2184"/>
    <w:rsid w:val="00DA447B"/>
    <w:rsid w:val="00DA4556"/>
    <w:rsid w:val="00DA54F0"/>
    <w:rsid w:val="00DA55D5"/>
    <w:rsid w:val="00DA58FC"/>
    <w:rsid w:val="00DA63D3"/>
    <w:rsid w:val="00DB0CAD"/>
    <w:rsid w:val="00DB39B4"/>
    <w:rsid w:val="00DB3C60"/>
    <w:rsid w:val="00DB3E3D"/>
    <w:rsid w:val="00DB3FB8"/>
    <w:rsid w:val="00DB607D"/>
    <w:rsid w:val="00DC0C1D"/>
    <w:rsid w:val="00DC12AB"/>
    <w:rsid w:val="00DC3A45"/>
    <w:rsid w:val="00DC4A8B"/>
    <w:rsid w:val="00DC56CF"/>
    <w:rsid w:val="00DC6897"/>
    <w:rsid w:val="00DC6C32"/>
    <w:rsid w:val="00DC6DA0"/>
    <w:rsid w:val="00DC7527"/>
    <w:rsid w:val="00DC7D53"/>
    <w:rsid w:val="00DC7FFE"/>
    <w:rsid w:val="00DD0974"/>
    <w:rsid w:val="00DD3D22"/>
    <w:rsid w:val="00DD583B"/>
    <w:rsid w:val="00DD5913"/>
    <w:rsid w:val="00DD5B52"/>
    <w:rsid w:val="00DD5FFF"/>
    <w:rsid w:val="00DD683E"/>
    <w:rsid w:val="00DD6EE0"/>
    <w:rsid w:val="00DE0FC7"/>
    <w:rsid w:val="00DE170F"/>
    <w:rsid w:val="00DE230D"/>
    <w:rsid w:val="00DE2461"/>
    <w:rsid w:val="00DE47E2"/>
    <w:rsid w:val="00DE48CD"/>
    <w:rsid w:val="00DE616C"/>
    <w:rsid w:val="00DE71ED"/>
    <w:rsid w:val="00DE7602"/>
    <w:rsid w:val="00DE7E59"/>
    <w:rsid w:val="00DF01AF"/>
    <w:rsid w:val="00DF030A"/>
    <w:rsid w:val="00DF0FA0"/>
    <w:rsid w:val="00DF112C"/>
    <w:rsid w:val="00DF1409"/>
    <w:rsid w:val="00DF26A0"/>
    <w:rsid w:val="00DF27D4"/>
    <w:rsid w:val="00DF2CEF"/>
    <w:rsid w:val="00DF713B"/>
    <w:rsid w:val="00DF7759"/>
    <w:rsid w:val="00DF77D3"/>
    <w:rsid w:val="00E007E3"/>
    <w:rsid w:val="00E00C9E"/>
    <w:rsid w:val="00E01D73"/>
    <w:rsid w:val="00E03B43"/>
    <w:rsid w:val="00E041A2"/>
    <w:rsid w:val="00E04C59"/>
    <w:rsid w:val="00E04D7B"/>
    <w:rsid w:val="00E04E04"/>
    <w:rsid w:val="00E057F2"/>
    <w:rsid w:val="00E05D77"/>
    <w:rsid w:val="00E060F3"/>
    <w:rsid w:val="00E0615B"/>
    <w:rsid w:val="00E061AC"/>
    <w:rsid w:val="00E0687A"/>
    <w:rsid w:val="00E0697B"/>
    <w:rsid w:val="00E070F8"/>
    <w:rsid w:val="00E07A0E"/>
    <w:rsid w:val="00E10197"/>
    <w:rsid w:val="00E103D1"/>
    <w:rsid w:val="00E105ED"/>
    <w:rsid w:val="00E1089C"/>
    <w:rsid w:val="00E11DA4"/>
    <w:rsid w:val="00E120A4"/>
    <w:rsid w:val="00E12693"/>
    <w:rsid w:val="00E127EE"/>
    <w:rsid w:val="00E12FE5"/>
    <w:rsid w:val="00E131B5"/>
    <w:rsid w:val="00E1382D"/>
    <w:rsid w:val="00E146C9"/>
    <w:rsid w:val="00E154AA"/>
    <w:rsid w:val="00E159C3"/>
    <w:rsid w:val="00E15E29"/>
    <w:rsid w:val="00E17A33"/>
    <w:rsid w:val="00E17CA2"/>
    <w:rsid w:val="00E20857"/>
    <w:rsid w:val="00E23DB0"/>
    <w:rsid w:val="00E2427A"/>
    <w:rsid w:val="00E24DD4"/>
    <w:rsid w:val="00E27641"/>
    <w:rsid w:val="00E276D5"/>
    <w:rsid w:val="00E30262"/>
    <w:rsid w:val="00E302D8"/>
    <w:rsid w:val="00E31690"/>
    <w:rsid w:val="00E32EC5"/>
    <w:rsid w:val="00E330EE"/>
    <w:rsid w:val="00E33451"/>
    <w:rsid w:val="00E33823"/>
    <w:rsid w:val="00E351F6"/>
    <w:rsid w:val="00E35B24"/>
    <w:rsid w:val="00E35B7B"/>
    <w:rsid w:val="00E36AF6"/>
    <w:rsid w:val="00E40AEF"/>
    <w:rsid w:val="00E40F65"/>
    <w:rsid w:val="00E4111D"/>
    <w:rsid w:val="00E41E3E"/>
    <w:rsid w:val="00E42905"/>
    <w:rsid w:val="00E42B35"/>
    <w:rsid w:val="00E42E88"/>
    <w:rsid w:val="00E42F97"/>
    <w:rsid w:val="00E43136"/>
    <w:rsid w:val="00E4339D"/>
    <w:rsid w:val="00E43C06"/>
    <w:rsid w:val="00E43EA6"/>
    <w:rsid w:val="00E45DAF"/>
    <w:rsid w:val="00E46625"/>
    <w:rsid w:val="00E47BD0"/>
    <w:rsid w:val="00E50534"/>
    <w:rsid w:val="00E50B3F"/>
    <w:rsid w:val="00E50B99"/>
    <w:rsid w:val="00E50EAF"/>
    <w:rsid w:val="00E510EB"/>
    <w:rsid w:val="00E52B11"/>
    <w:rsid w:val="00E52D77"/>
    <w:rsid w:val="00E5301F"/>
    <w:rsid w:val="00E537C6"/>
    <w:rsid w:val="00E53B4E"/>
    <w:rsid w:val="00E53BF5"/>
    <w:rsid w:val="00E543A7"/>
    <w:rsid w:val="00E54680"/>
    <w:rsid w:val="00E54A73"/>
    <w:rsid w:val="00E554BC"/>
    <w:rsid w:val="00E55761"/>
    <w:rsid w:val="00E5612C"/>
    <w:rsid w:val="00E5625E"/>
    <w:rsid w:val="00E565D6"/>
    <w:rsid w:val="00E56B44"/>
    <w:rsid w:val="00E57C64"/>
    <w:rsid w:val="00E57CEA"/>
    <w:rsid w:val="00E57FFC"/>
    <w:rsid w:val="00E611AB"/>
    <w:rsid w:val="00E61B84"/>
    <w:rsid w:val="00E61E4E"/>
    <w:rsid w:val="00E629DB"/>
    <w:rsid w:val="00E6323B"/>
    <w:rsid w:val="00E63250"/>
    <w:rsid w:val="00E6376E"/>
    <w:rsid w:val="00E63D1C"/>
    <w:rsid w:val="00E643AC"/>
    <w:rsid w:val="00E64E2E"/>
    <w:rsid w:val="00E6584B"/>
    <w:rsid w:val="00E6679D"/>
    <w:rsid w:val="00E67ED7"/>
    <w:rsid w:val="00E701A3"/>
    <w:rsid w:val="00E7049B"/>
    <w:rsid w:val="00E709D6"/>
    <w:rsid w:val="00E70E7B"/>
    <w:rsid w:val="00E7115E"/>
    <w:rsid w:val="00E7167E"/>
    <w:rsid w:val="00E71B25"/>
    <w:rsid w:val="00E71C47"/>
    <w:rsid w:val="00E73A77"/>
    <w:rsid w:val="00E73C9F"/>
    <w:rsid w:val="00E73F30"/>
    <w:rsid w:val="00E74351"/>
    <w:rsid w:val="00E7577D"/>
    <w:rsid w:val="00E75B8F"/>
    <w:rsid w:val="00E75DA9"/>
    <w:rsid w:val="00E76100"/>
    <w:rsid w:val="00E76B8E"/>
    <w:rsid w:val="00E8016F"/>
    <w:rsid w:val="00E801B2"/>
    <w:rsid w:val="00E803A4"/>
    <w:rsid w:val="00E807D9"/>
    <w:rsid w:val="00E80A1C"/>
    <w:rsid w:val="00E80A89"/>
    <w:rsid w:val="00E82AD6"/>
    <w:rsid w:val="00E82F58"/>
    <w:rsid w:val="00E83DE1"/>
    <w:rsid w:val="00E840E4"/>
    <w:rsid w:val="00E8431E"/>
    <w:rsid w:val="00E8551E"/>
    <w:rsid w:val="00E855C3"/>
    <w:rsid w:val="00E85DFB"/>
    <w:rsid w:val="00E864A7"/>
    <w:rsid w:val="00E86A32"/>
    <w:rsid w:val="00E86C56"/>
    <w:rsid w:val="00E86DF5"/>
    <w:rsid w:val="00E87188"/>
    <w:rsid w:val="00E87AF5"/>
    <w:rsid w:val="00E91751"/>
    <w:rsid w:val="00E9347D"/>
    <w:rsid w:val="00E93E61"/>
    <w:rsid w:val="00E93F65"/>
    <w:rsid w:val="00E944C2"/>
    <w:rsid w:val="00E9506C"/>
    <w:rsid w:val="00E9571C"/>
    <w:rsid w:val="00E96261"/>
    <w:rsid w:val="00E96332"/>
    <w:rsid w:val="00E96486"/>
    <w:rsid w:val="00E970E9"/>
    <w:rsid w:val="00EA1D16"/>
    <w:rsid w:val="00EA26BE"/>
    <w:rsid w:val="00EA289E"/>
    <w:rsid w:val="00EA28F1"/>
    <w:rsid w:val="00EA2FE0"/>
    <w:rsid w:val="00EA35C9"/>
    <w:rsid w:val="00EA35F9"/>
    <w:rsid w:val="00EA48F7"/>
    <w:rsid w:val="00EA4CEF"/>
    <w:rsid w:val="00EA552B"/>
    <w:rsid w:val="00EA5620"/>
    <w:rsid w:val="00EA5A3D"/>
    <w:rsid w:val="00EA6E8F"/>
    <w:rsid w:val="00EA744D"/>
    <w:rsid w:val="00EB0260"/>
    <w:rsid w:val="00EB028E"/>
    <w:rsid w:val="00EB0C94"/>
    <w:rsid w:val="00EB16F3"/>
    <w:rsid w:val="00EB17D7"/>
    <w:rsid w:val="00EB2738"/>
    <w:rsid w:val="00EB27AB"/>
    <w:rsid w:val="00EB28DD"/>
    <w:rsid w:val="00EB302A"/>
    <w:rsid w:val="00EB36E0"/>
    <w:rsid w:val="00EB3BBD"/>
    <w:rsid w:val="00EB4047"/>
    <w:rsid w:val="00EB4D7C"/>
    <w:rsid w:val="00EB55AF"/>
    <w:rsid w:val="00EB6751"/>
    <w:rsid w:val="00EB68A2"/>
    <w:rsid w:val="00EB7CA9"/>
    <w:rsid w:val="00EC077B"/>
    <w:rsid w:val="00EC1E38"/>
    <w:rsid w:val="00EC440D"/>
    <w:rsid w:val="00EC4E9D"/>
    <w:rsid w:val="00EC7F85"/>
    <w:rsid w:val="00ED0D20"/>
    <w:rsid w:val="00ED119D"/>
    <w:rsid w:val="00ED1770"/>
    <w:rsid w:val="00ED32DA"/>
    <w:rsid w:val="00ED357F"/>
    <w:rsid w:val="00ED3F37"/>
    <w:rsid w:val="00ED4320"/>
    <w:rsid w:val="00ED4DB2"/>
    <w:rsid w:val="00ED58A4"/>
    <w:rsid w:val="00ED61BD"/>
    <w:rsid w:val="00ED6B74"/>
    <w:rsid w:val="00ED6E48"/>
    <w:rsid w:val="00ED76AC"/>
    <w:rsid w:val="00ED7A21"/>
    <w:rsid w:val="00EE0963"/>
    <w:rsid w:val="00EE4015"/>
    <w:rsid w:val="00EE54A4"/>
    <w:rsid w:val="00EE625E"/>
    <w:rsid w:val="00EE77A3"/>
    <w:rsid w:val="00EF1166"/>
    <w:rsid w:val="00EF12F5"/>
    <w:rsid w:val="00EF1375"/>
    <w:rsid w:val="00EF163F"/>
    <w:rsid w:val="00EF1C43"/>
    <w:rsid w:val="00EF298D"/>
    <w:rsid w:val="00EF2C9F"/>
    <w:rsid w:val="00EF2E47"/>
    <w:rsid w:val="00EF3149"/>
    <w:rsid w:val="00EF428A"/>
    <w:rsid w:val="00EF4331"/>
    <w:rsid w:val="00EF43A4"/>
    <w:rsid w:val="00EF4D7B"/>
    <w:rsid w:val="00EF5454"/>
    <w:rsid w:val="00EF5795"/>
    <w:rsid w:val="00EF6314"/>
    <w:rsid w:val="00EF660B"/>
    <w:rsid w:val="00EF7C94"/>
    <w:rsid w:val="00EF7CF5"/>
    <w:rsid w:val="00F009B0"/>
    <w:rsid w:val="00F01A4F"/>
    <w:rsid w:val="00F0239F"/>
    <w:rsid w:val="00F025F0"/>
    <w:rsid w:val="00F0296A"/>
    <w:rsid w:val="00F02C3F"/>
    <w:rsid w:val="00F0362C"/>
    <w:rsid w:val="00F03B6E"/>
    <w:rsid w:val="00F047E1"/>
    <w:rsid w:val="00F068B7"/>
    <w:rsid w:val="00F0739E"/>
    <w:rsid w:val="00F07789"/>
    <w:rsid w:val="00F07B36"/>
    <w:rsid w:val="00F1045F"/>
    <w:rsid w:val="00F1092D"/>
    <w:rsid w:val="00F11E5C"/>
    <w:rsid w:val="00F11EEA"/>
    <w:rsid w:val="00F12168"/>
    <w:rsid w:val="00F12450"/>
    <w:rsid w:val="00F12AA3"/>
    <w:rsid w:val="00F12C09"/>
    <w:rsid w:val="00F133BD"/>
    <w:rsid w:val="00F16873"/>
    <w:rsid w:val="00F171BF"/>
    <w:rsid w:val="00F17586"/>
    <w:rsid w:val="00F2072C"/>
    <w:rsid w:val="00F210EE"/>
    <w:rsid w:val="00F21DA6"/>
    <w:rsid w:val="00F24C3F"/>
    <w:rsid w:val="00F24EE7"/>
    <w:rsid w:val="00F25D5A"/>
    <w:rsid w:val="00F27535"/>
    <w:rsid w:val="00F276BA"/>
    <w:rsid w:val="00F27B9C"/>
    <w:rsid w:val="00F308DE"/>
    <w:rsid w:val="00F31549"/>
    <w:rsid w:val="00F317EE"/>
    <w:rsid w:val="00F326FC"/>
    <w:rsid w:val="00F341AE"/>
    <w:rsid w:val="00F341FE"/>
    <w:rsid w:val="00F34611"/>
    <w:rsid w:val="00F34728"/>
    <w:rsid w:val="00F35922"/>
    <w:rsid w:val="00F3658C"/>
    <w:rsid w:val="00F36F0A"/>
    <w:rsid w:val="00F3741D"/>
    <w:rsid w:val="00F37AB0"/>
    <w:rsid w:val="00F4030D"/>
    <w:rsid w:val="00F40377"/>
    <w:rsid w:val="00F403DE"/>
    <w:rsid w:val="00F409D0"/>
    <w:rsid w:val="00F40A83"/>
    <w:rsid w:val="00F412A9"/>
    <w:rsid w:val="00F42385"/>
    <w:rsid w:val="00F424E5"/>
    <w:rsid w:val="00F42F2D"/>
    <w:rsid w:val="00F43A13"/>
    <w:rsid w:val="00F43C24"/>
    <w:rsid w:val="00F443A9"/>
    <w:rsid w:val="00F44955"/>
    <w:rsid w:val="00F44E6C"/>
    <w:rsid w:val="00F45B64"/>
    <w:rsid w:val="00F4650D"/>
    <w:rsid w:val="00F465E5"/>
    <w:rsid w:val="00F465F1"/>
    <w:rsid w:val="00F465F8"/>
    <w:rsid w:val="00F46CB8"/>
    <w:rsid w:val="00F50D94"/>
    <w:rsid w:val="00F50DC4"/>
    <w:rsid w:val="00F518C6"/>
    <w:rsid w:val="00F51CB6"/>
    <w:rsid w:val="00F532AC"/>
    <w:rsid w:val="00F539CC"/>
    <w:rsid w:val="00F53A04"/>
    <w:rsid w:val="00F53B50"/>
    <w:rsid w:val="00F53B51"/>
    <w:rsid w:val="00F53F49"/>
    <w:rsid w:val="00F54914"/>
    <w:rsid w:val="00F5491C"/>
    <w:rsid w:val="00F54C64"/>
    <w:rsid w:val="00F55B2A"/>
    <w:rsid w:val="00F56EA5"/>
    <w:rsid w:val="00F57773"/>
    <w:rsid w:val="00F57ACC"/>
    <w:rsid w:val="00F57DAD"/>
    <w:rsid w:val="00F60497"/>
    <w:rsid w:val="00F6095B"/>
    <w:rsid w:val="00F61348"/>
    <w:rsid w:val="00F61E37"/>
    <w:rsid w:val="00F62F8B"/>
    <w:rsid w:val="00F63967"/>
    <w:rsid w:val="00F64150"/>
    <w:rsid w:val="00F64618"/>
    <w:rsid w:val="00F647AE"/>
    <w:rsid w:val="00F64CE3"/>
    <w:rsid w:val="00F653AA"/>
    <w:rsid w:val="00F65502"/>
    <w:rsid w:val="00F65A92"/>
    <w:rsid w:val="00F66052"/>
    <w:rsid w:val="00F666FD"/>
    <w:rsid w:val="00F66704"/>
    <w:rsid w:val="00F668FF"/>
    <w:rsid w:val="00F67497"/>
    <w:rsid w:val="00F67604"/>
    <w:rsid w:val="00F67E35"/>
    <w:rsid w:val="00F70F17"/>
    <w:rsid w:val="00F71880"/>
    <w:rsid w:val="00F72689"/>
    <w:rsid w:val="00F729C8"/>
    <w:rsid w:val="00F72D0C"/>
    <w:rsid w:val="00F72D93"/>
    <w:rsid w:val="00F73902"/>
    <w:rsid w:val="00F73FAD"/>
    <w:rsid w:val="00F747A9"/>
    <w:rsid w:val="00F756D9"/>
    <w:rsid w:val="00F76EAB"/>
    <w:rsid w:val="00F76EB4"/>
    <w:rsid w:val="00F8048A"/>
    <w:rsid w:val="00F8072D"/>
    <w:rsid w:val="00F81186"/>
    <w:rsid w:val="00F81907"/>
    <w:rsid w:val="00F81B10"/>
    <w:rsid w:val="00F82541"/>
    <w:rsid w:val="00F82AC6"/>
    <w:rsid w:val="00F83E92"/>
    <w:rsid w:val="00F8452B"/>
    <w:rsid w:val="00F84627"/>
    <w:rsid w:val="00F84E0E"/>
    <w:rsid w:val="00F84EB1"/>
    <w:rsid w:val="00F84ED8"/>
    <w:rsid w:val="00F84FB2"/>
    <w:rsid w:val="00F85964"/>
    <w:rsid w:val="00F85AAE"/>
    <w:rsid w:val="00F87580"/>
    <w:rsid w:val="00F87A5A"/>
    <w:rsid w:val="00F87E1B"/>
    <w:rsid w:val="00F87E55"/>
    <w:rsid w:val="00F9089A"/>
    <w:rsid w:val="00F9097D"/>
    <w:rsid w:val="00F90D7E"/>
    <w:rsid w:val="00F91437"/>
    <w:rsid w:val="00F91946"/>
    <w:rsid w:val="00F91A79"/>
    <w:rsid w:val="00F91BE6"/>
    <w:rsid w:val="00F91E9B"/>
    <w:rsid w:val="00F93388"/>
    <w:rsid w:val="00F93E9E"/>
    <w:rsid w:val="00F95254"/>
    <w:rsid w:val="00F954B6"/>
    <w:rsid w:val="00F9575B"/>
    <w:rsid w:val="00F961A5"/>
    <w:rsid w:val="00F972FC"/>
    <w:rsid w:val="00F976AB"/>
    <w:rsid w:val="00F97D50"/>
    <w:rsid w:val="00F97F5F"/>
    <w:rsid w:val="00FA0217"/>
    <w:rsid w:val="00FA0F6C"/>
    <w:rsid w:val="00FA12B3"/>
    <w:rsid w:val="00FA1680"/>
    <w:rsid w:val="00FA22D0"/>
    <w:rsid w:val="00FA296A"/>
    <w:rsid w:val="00FA2996"/>
    <w:rsid w:val="00FA2B10"/>
    <w:rsid w:val="00FA419A"/>
    <w:rsid w:val="00FA4AF6"/>
    <w:rsid w:val="00FA5153"/>
    <w:rsid w:val="00FA5BF4"/>
    <w:rsid w:val="00FA68CD"/>
    <w:rsid w:val="00FA7F12"/>
    <w:rsid w:val="00FB042D"/>
    <w:rsid w:val="00FB0719"/>
    <w:rsid w:val="00FB09AF"/>
    <w:rsid w:val="00FB1586"/>
    <w:rsid w:val="00FB2234"/>
    <w:rsid w:val="00FB3203"/>
    <w:rsid w:val="00FB4BCC"/>
    <w:rsid w:val="00FB4BFF"/>
    <w:rsid w:val="00FB52F4"/>
    <w:rsid w:val="00FB58AA"/>
    <w:rsid w:val="00FB58AE"/>
    <w:rsid w:val="00FB5B6B"/>
    <w:rsid w:val="00FB5E3D"/>
    <w:rsid w:val="00FB74B9"/>
    <w:rsid w:val="00FC01B9"/>
    <w:rsid w:val="00FC0217"/>
    <w:rsid w:val="00FC023F"/>
    <w:rsid w:val="00FC0317"/>
    <w:rsid w:val="00FC0525"/>
    <w:rsid w:val="00FC07D5"/>
    <w:rsid w:val="00FC0889"/>
    <w:rsid w:val="00FC2089"/>
    <w:rsid w:val="00FC3B74"/>
    <w:rsid w:val="00FC3C47"/>
    <w:rsid w:val="00FC3CA8"/>
    <w:rsid w:val="00FC40F5"/>
    <w:rsid w:val="00FC4E44"/>
    <w:rsid w:val="00FC4E4C"/>
    <w:rsid w:val="00FC5897"/>
    <w:rsid w:val="00FC5E43"/>
    <w:rsid w:val="00FC613A"/>
    <w:rsid w:val="00FC6CCA"/>
    <w:rsid w:val="00FC7EBC"/>
    <w:rsid w:val="00FD10EE"/>
    <w:rsid w:val="00FD1438"/>
    <w:rsid w:val="00FD1B8A"/>
    <w:rsid w:val="00FD1D35"/>
    <w:rsid w:val="00FD3747"/>
    <w:rsid w:val="00FD37DC"/>
    <w:rsid w:val="00FD423D"/>
    <w:rsid w:val="00FD4931"/>
    <w:rsid w:val="00FD6E72"/>
    <w:rsid w:val="00FD6FE1"/>
    <w:rsid w:val="00FD7018"/>
    <w:rsid w:val="00FD70D7"/>
    <w:rsid w:val="00FD768C"/>
    <w:rsid w:val="00FD76C2"/>
    <w:rsid w:val="00FD7FA5"/>
    <w:rsid w:val="00FE1812"/>
    <w:rsid w:val="00FE31C2"/>
    <w:rsid w:val="00FE3809"/>
    <w:rsid w:val="00FE42F1"/>
    <w:rsid w:val="00FE4A64"/>
    <w:rsid w:val="00FE4B9F"/>
    <w:rsid w:val="00FE5F8B"/>
    <w:rsid w:val="00FE6AD2"/>
    <w:rsid w:val="00FE6D92"/>
    <w:rsid w:val="00FE75ED"/>
    <w:rsid w:val="00FE7916"/>
    <w:rsid w:val="00FE7DB4"/>
    <w:rsid w:val="00FF0273"/>
    <w:rsid w:val="00FF03CC"/>
    <w:rsid w:val="00FF055A"/>
    <w:rsid w:val="00FF095E"/>
    <w:rsid w:val="00FF0B59"/>
    <w:rsid w:val="00FF16BA"/>
    <w:rsid w:val="00FF2584"/>
    <w:rsid w:val="00FF2D47"/>
    <w:rsid w:val="00FF321F"/>
    <w:rsid w:val="00FF3342"/>
    <w:rsid w:val="00FF3490"/>
    <w:rsid w:val="00FF60D6"/>
    <w:rsid w:val="00FF6350"/>
    <w:rsid w:val="00FF690D"/>
    <w:rsid w:val="00FF69E2"/>
    <w:rsid w:val="00FF6B25"/>
    <w:rsid w:val="00FF7243"/>
    <w:rsid w:val="00FF792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3809"/>
    <w:pPr>
      <w:spacing w:after="0" w:line="240" w:lineRule="auto"/>
    </w:pPr>
    <w:rPr>
      <w:rFonts w:ascii="Times New Roman" w:eastAsia="Times New Roman" w:hAnsi="Times New Roman" w:cs="Times New Roman"/>
      <w:sz w:val="20"/>
      <w:szCs w:val="20"/>
    </w:rPr>
  </w:style>
  <w:style w:type="paragraph" w:styleId="Cmsor1">
    <w:name w:val="heading 1"/>
    <w:basedOn w:val="Norml"/>
    <w:next w:val="Norml"/>
    <w:link w:val="Cmsor1Char"/>
    <w:uiPriority w:val="9"/>
    <w:qFormat/>
    <w:rsid w:val="00FE38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FE3809"/>
    <w:pPr>
      <w:keepNext/>
      <w:jc w:val="center"/>
      <w:outlineLvl w:val="1"/>
    </w:pPr>
    <w:rPr>
      <w:b/>
      <w:sz w:val="24"/>
      <w:u w:val="single"/>
    </w:rPr>
  </w:style>
  <w:style w:type="paragraph" w:styleId="Cmsor7">
    <w:name w:val="heading 7"/>
    <w:basedOn w:val="Norml"/>
    <w:next w:val="Norml"/>
    <w:link w:val="Cmsor7Char"/>
    <w:uiPriority w:val="9"/>
    <w:unhideWhenUsed/>
    <w:qFormat/>
    <w:rsid w:val="00FE380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FE3809"/>
    <w:rPr>
      <w:rFonts w:ascii="Times New Roman" w:eastAsia="Times New Roman" w:hAnsi="Times New Roman" w:cs="Times New Roman"/>
      <w:b/>
      <w:sz w:val="24"/>
      <w:szCs w:val="20"/>
      <w:u w:val="single"/>
    </w:rPr>
  </w:style>
  <w:style w:type="paragraph" w:styleId="Listaszerbekezds">
    <w:name w:val="List Paragraph"/>
    <w:basedOn w:val="Norml"/>
    <w:uiPriority w:val="34"/>
    <w:qFormat/>
    <w:rsid w:val="00FE3809"/>
    <w:pPr>
      <w:ind w:left="720"/>
    </w:pPr>
    <w:rPr>
      <w:rFonts w:ascii="Calibri" w:eastAsia="Calibri" w:hAnsi="Calibri"/>
      <w:sz w:val="22"/>
      <w:szCs w:val="22"/>
      <w:lang w:eastAsia="hu-HU"/>
    </w:rPr>
  </w:style>
  <w:style w:type="character" w:customStyle="1" w:styleId="Cmsor1Char">
    <w:name w:val="Címsor 1 Char"/>
    <w:basedOn w:val="Bekezdsalapbettpusa"/>
    <w:link w:val="Cmsor1"/>
    <w:uiPriority w:val="9"/>
    <w:rsid w:val="00FE3809"/>
    <w:rPr>
      <w:rFonts w:asciiTheme="majorHAnsi" w:eastAsiaTheme="majorEastAsia" w:hAnsiTheme="majorHAnsi" w:cstheme="majorBidi"/>
      <w:b/>
      <w:bCs/>
      <w:color w:val="365F91" w:themeColor="accent1" w:themeShade="BF"/>
      <w:sz w:val="28"/>
      <w:szCs w:val="28"/>
    </w:rPr>
  </w:style>
  <w:style w:type="character" w:customStyle="1" w:styleId="Cmsor7Char">
    <w:name w:val="Címsor 7 Char"/>
    <w:basedOn w:val="Bekezdsalapbettpusa"/>
    <w:link w:val="Cmsor7"/>
    <w:uiPriority w:val="9"/>
    <w:rsid w:val="00FE3809"/>
    <w:rPr>
      <w:rFonts w:asciiTheme="majorHAnsi" w:eastAsiaTheme="majorEastAsia" w:hAnsiTheme="majorHAnsi" w:cstheme="majorBidi"/>
      <w:i/>
      <w:iCs/>
      <w:color w:val="404040" w:themeColor="text1" w:themeTint="BF"/>
      <w:sz w:val="20"/>
      <w:szCs w:val="20"/>
    </w:rPr>
  </w:style>
  <w:style w:type="paragraph" w:styleId="Cm">
    <w:name w:val="Title"/>
    <w:aliases w:val="Cím Char Char,Cím Char2,Cím Char Char1"/>
    <w:basedOn w:val="Norml"/>
    <w:link w:val="CmChar"/>
    <w:qFormat/>
    <w:rsid w:val="00FE3809"/>
    <w:pPr>
      <w:jc w:val="center"/>
    </w:pPr>
    <w:rPr>
      <w:b/>
      <w:sz w:val="28"/>
    </w:rPr>
  </w:style>
  <w:style w:type="character" w:customStyle="1" w:styleId="CmChar">
    <w:name w:val="Cím Char"/>
    <w:aliases w:val="Cím Char Char Char,Cím Char2 Char,Cím Char Char1 Char"/>
    <w:basedOn w:val="Bekezdsalapbettpusa"/>
    <w:link w:val="Cm"/>
    <w:rsid w:val="00FE3809"/>
    <w:rPr>
      <w:rFonts w:ascii="Times New Roman" w:eastAsia="Times New Roman" w:hAnsi="Times New Roman" w:cs="Times New Roman"/>
      <w:b/>
      <w:sz w:val="28"/>
      <w:szCs w:val="20"/>
    </w:rPr>
  </w:style>
  <w:style w:type="paragraph" w:styleId="Szvegtrzs">
    <w:name w:val="Body Text"/>
    <w:aliases w:val="normabeh"/>
    <w:basedOn w:val="Norml"/>
    <w:link w:val="SzvegtrzsChar"/>
    <w:rsid w:val="00FE3809"/>
    <w:pPr>
      <w:jc w:val="both"/>
    </w:pPr>
  </w:style>
  <w:style w:type="character" w:customStyle="1" w:styleId="SzvegtrzsChar">
    <w:name w:val="Szövegtörzs Char"/>
    <w:aliases w:val="normabeh Char"/>
    <w:basedOn w:val="Bekezdsalapbettpusa"/>
    <w:link w:val="Szvegtrzs"/>
    <w:rsid w:val="00FE3809"/>
    <w:rPr>
      <w:rFonts w:ascii="Times New Roman" w:eastAsia="Times New Roman" w:hAnsi="Times New Roman" w:cs="Times New Roman"/>
      <w:sz w:val="20"/>
      <w:szCs w:val="20"/>
    </w:rPr>
  </w:style>
  <w:style w:type="paragraph" w:styleId="Szvegtrzs2">
    <w:name w:val="Body Text 2"/>
    <w:basedOn w:val="Norml"/>
    <w:link w:val="Szvegtrzs2Char"/>
    <w:rsid w:val="00FE3809"/>
    <w:pPr>
      <w:jc w:val="both"/>
    </w:pPr>
    <w:rPr>
      <w:sz w:val="24"/>
    </w:rPr>
  </w:style>
  <w:style w:type="character" w:customStyle="1" w:styleId="Szvegtrzs2Char">
    <w:name w:val="Szövegtörzs 2 Char"/>
    <w:basedOn w:val="Bekezdsalapbettpusa"/>
    <w:link w:val="Szvegtrzs2"/>
    <w:rsid w:val="00FE3809"/>
    <w:rPr>
      <w:rFonts w:ascii="Times New Roman" w:eastAsia="Times New Roman" w:hAnsi="Times New Roman" w:cs="Times New Roman"/>
      <w:sz w:val="24"/>
      <w:szCs w:val="20"/>
    </w:rPr>
  </w:style>
  <w:style w:type="paragraph" w:styleId="lfej">
    <w:name w:val="header"/>
    <w:aliases w:val="Header1,ƒl?fej"/>
    <w:basedOn w:val="Norml"/>
    <w:link w:val="lfejChar"/>
    <w:uiPriority w:val="99"/>
    <w:rsid w:val="00FE3809"/>
    <w:pPr>
      <w:tabs>
        <w:tab w:val="center" w:pos="4536"/>
        <w:tab w:val="right" w:pos="9072"/>
      </w:tabs>
    </w:pPr>
  </w:style>
  <w:style w:type="character" w:customStyle="1" w:styleId="lfejChar">
    <w:name w:val="Élőfej Char"/>
    <w:aliases w:val="Header1 Char,ƒl?fej Char"/>
    <w:basedOn w:val="Bekezdsalapbettpusa"/>
    <w:link w:val="lfej"/>
    <w:uiPriority w:val="99"/>
    <w:rsid w:val="00FE3809"/>
    <w:rPr>
      <w:rFonts w:ascii="Times New Roman" w:eastAsia="Times New Roman" w:hAnsi="Times New Roman" w:cs="Times New Roman"/>
      <w:sz w:val="20"/>
      <w:szCs w:val="20"/>
    </w:rPr>
  </w:style>
  <w:style w:type="table" w:styleId="Rcsostblzat">
    <w:name w:val="Table Grid"/>
    <w:basedOn w:val="Normltblzat"/>
    <w:rsid w:val="00FE3809"/>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mabekezds">
    <w:name w:val="sima bekezdés"/>
    <w:basedOn w:val="NormlWeb"/>
    <w:uiPriority w:val="99"/>
    <w:qFormat/>
    <w:rsid w:val="00FE3809"/>
    <w:pPr>
      <w:widowControl w:val="0"/>
      <w:adjustRightInd w:val="0"/>
      <w:spacing w:before="120" w:line="360" w:lineRule="atLeast"/>
      <w:jc w:val="both"/>
      <w:textAlignment w:val="baseline"/>
    </w:pPr>
    <w:rPr>
      <w:rFonts w:eastAsia="Arial Unicode MS"/>
      <w:szCs w:val="20"/>
      <w:lang w:eastAsia="hu-HU"/>
    </w:rPr>
  </w:style>
  <w:style w:type="paragraph" w:styleId="NormlWeb">
    <w:name w:val="Normal (Web)"/>
    <w:basedOn w:val="Norml"/>
    <w:uiPriority w:val="99"/>
    <w:semiHidden/>
    <w:unhideWhenUsed/>
    <w:rsid w:val="00FE3809"/>
    <w:rPr>
      <w:sz w:val="24"/>
      <w:szCs w:val="24"/>
    </w:rPr>
  </w:style>
  <w:style w:type="paragraph" w:styleId="llb">
    <w:name w:val="footer"/>
    <w:basedOn w:val="Norml"/>
    <w:link w:val="llbChar"/>
    <w:uiPriority w:val="99"/>
    <w:unhideWhenUsed/>
    <w:rsid w:val="0092344D"/>
    <w:pPr>
      <w:tabs>
        <w:tab w:val="center" w:pos="4536"/>
        <w:tab w:val="right" w:pos="9072"/>
      </w:tabs>
    </w:pPr>
  </w:style>
  <w:style w:type="character" w:customStyle="1" w:styleId="llbChar">
    <w:name w:val="Élőláb Char"/>
    <w:basedOn w:val="Bekezdsalapbettpusa"/>
    <w:link w:val="llb"/>
    <w:uiPriority w:val="99"/>
    <w:rsid w:val="0092344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2206</Words>
  <Characters>15223</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Dóka Zsolt</dc:creator>
  <cp:lastModifiedBy>Iktató</cp:lastModifiedBy>
  <cp:revision>4</cp:revision>
  <dcterms:created xsi:type="dcterms:W3CDTF">2016-01-14T14:43:00Z</dcterms:created>
  <dcterms:modified xsi:type="dcterms:W3CDTF">2016-01-25T10:39:00Z</dcterms:modified>
</cp:coreProperties>
</file>