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F2" w:rsidRDefault="00161FF2" w:rsidP="00161FF2">
      <w:pPr>
        <w:widowControl w:val="0"/>
        <w:outlineLvl w:val="0"/>
        <w:rPr>
          <w:rFonts w:ascii="Lucida Bright" w:hAnsi="Lucida Bright" w:cs="Lucida Bright"/>
          <w:b/>
          <w:bCs/>
          <w:sz w:val="48"/>
          <w:szCs w:val="48"/>
          <w:lang w:val="en-US"/>
        </w:rPr>
      </w:pPr>
      <w:proofErr w:type="spellStart"/>
      <w:r>
        <w:rPr>
          <w:rFonts w:ascii="Lucida Bright" w:hAnsi="Lucida Bright" w:cs="Lucida Bright"/>
          <w:b/>
          <w:bCs/>
          <w:sz w:val="48"/>
          <w:szCs w:val="48"/>
          <w:lang w:val="en-US"/>
        </w:rPr>
        <w:t>Dorogi</w:t>
      </w:r>
      <w:proofErr w:type="spellEnd"/>
      <w:r>
        <w:rPr>
          <w:rFonts w:ascii="Lucida Bright" w:hAnsi="Lucida Bright" w:cs="Lucida Bright"/>
          <w:b/>
          <w:bCs/>
          <w:sz w:val="48"/>
          <w:szCs w:val="48"/>
          <w:lang w:val="en-US"/>
        </w:rPr>
        <w:t xml:space="preserve"> </w:t>
      </w:r>
      <w:proofErr w:type="spellStart"/>
      <w:r>
        <w:rPr>
          <w:rFonts w:ascii="Lucida Bright" w:hAnsi="Lucida Bright" w:cs="Lucida Bright"/>
          <w:b/>
          <w:bCs/>
          <w:sz w:val="48"/>
          <w:szCs w:val="48"/>
          <w:lang w:val="en-US"/>
        </w:rPr>
        <w:t>Többcélú</w:t>
      </w:r>
      <w:proofErr w:type="spellEnd"/>
      <w:r>
        <w:rPr>
          <w:rFonts w:ascii="Lucida Bright" w:hAnsi="Lucida Bright" w:cs="Lucida Bright"/>
          <w:b/>
          <w:bCs/>
          <w:sz w:val="48"/>
          <w:szCs w:val="48"/>
          <w:lang w:val="en-US"/>
        </w:rPr>
        <w:t xml:space="preserve"> </w:t>
      </w:r>
      <w:proofErr w:type="spellStart"/>
      <w:r>
        <w:rPr>
          <w:rFonts w:ascii="Lucida Bright" w:hAnsi="Lucida Bright" w:cs="Lucida Bright"/>
          <w:b/>
          <w:bCs/>
          <w:sz w:val="48"/>
          <w:szCs w:val="48"/>
          <w:lang w:val="en-US"/>
        </w:rPr>
        <w:t>Kistérségi</w:t>
      </w:r>
      <w:proofErr w:type="spellEnd"/>
      <w:r>
        <w:rPr>
          <w:rFonts w:ascii="Lucida Bright" w:hAnsi="Lucida Bright" w:cs="Lucida Bright"/>
          <w:b/>
          <w:bCs/>
          <w:sz w:val="48"/>
          <w:szCs w:val="48"/>
          <w:lang w:val="en-US"/>
        </w:rPr>
        <w:t xml:space="preserve"> </w:t>
      </w:r>
      <w:proofErr w:type="spellStart"/>
      <w:r>
        <w:rPr>
          <w:rFonts w:ascii="Lucida Bright" w:hAnsi="Lucida Bright" w:cs="Lucida Bright"/>
          <w:b/>
          <w:bCs/>
          <w:sz w:val="48"/>
          <w:szCs w:val="48"/>
          <w:lang w:val="en-US"/>
        </w:rPr>
        <w:t>Társulás</w:t>
      </w:r>
      <w:proofErr w:type="spellEnd"/>
    </w:p>
    <w:p w:rsidR="00161FF2" w:rsidRDefault="00161FF2" w:rsidP="00161FF2">
      <w:pPr>
        <w:jc w:val="center"/>
        <w:outlineLvl w:val="0"/>
        <w:rPr>
          <w:sz w:val="22"/>
        </w:rPr>
      </w:pPr>
      <w:r>
        <w:rPr>
          <w:sz w:val="22"/>
        </w:rPr>
        <w:t xml:space="preserve">2510 Dorog, Bécsi u. 71.  Tel./Fax: 33/431-299 </w:t>
      </w:r>
    </w:p>
    <w:p w:rsidR="00161FF2" w:rsidRDefault="00161FF2" w:rsidP="00161FF2">
      <w:pPr>
        <w:jc w:val="center"/>
        <w:outlineLvl w:val="0"/>
        <w:rPr>
          <w:sz w:val="22"/>
        </w:rPr>
      </w:pPr>
      <w:r>
        <w:rPr>
          <w:sz w:val="22"/>
        </w:rPr>
        <w:t xml:space="preserve">E-mail: kisterseg@dorog.hu          </w:t>
      </w:r>
    </w:p>
    <w:p w:rsidR="00161FF2" w:rsidRDefault="00161FF2" w:rsidP="00161FF2">
      <w:pPr>
        <w:widowControl w:val="0"/>
        <w:pBdr>
          <w:bottom w:val="single" w:sz="6" w:space="1" w:color="auto"/>
        </w:pBdr>
        <w:rPr>
          <w:sz w:val="16"/>
          <w:szCs w:val="16"/>
        </w:rPr>
      </w:pPr>
    </w:p>
    <w:p w:rsidR="00161FF2" w:rsidRDefault="00161FF2" w:rsidP="00161FF2">
      <w:pPr>
        <w:jc w:val="both"/>
        <w:rPr>
          <w:rFonts w:ascii="Arial" w:hAnsi="Arial"/>
          <w:sz w:val="18"/>
        </w:rPr>
      </w:pPr>
    </w:p>
    <w:p w:rsidR="000A5E49" w:rsidRPr="000A5E49" w:rsidRDefault="000A5E49" w:rsidP="000A5E49">
      <w:pPr>
        <w:jc w:val="center"/>
        <w:rPr>
          <w:b/>
          <w:bCs/>
          <w:sz w:val="22"/>
          <w:szCs w:val="22"/>
        </w:rPr>
      </w:pPr>
    </w:p>
    <w:p w:rsidR="000A5E49" w:rsidRPr="000A5E49" w:rsidRDefault="000A5E49" w:rsidP="000A5E49">
      <w:pPr>
        <w:jc w:val="center"/>
        <w:rPr>
          <w:b/>
          <w:bCs/>
          <w:sz w:val="22"/>
          <w:szCs w:val="22"/>
        </w:rPr>
      </w:pPr>
      <w:r w:rsidRPr="000A5E49">
        <w:rPr>
          <w:b/>
          <w:bCs/>
          <w:sz w:val="22"/>
          <w:szCs w:val="22"/>
        </w:rPr>
        <w:t>Előterjesztés</w:t>
      </w:r>
    </w:p>
    <w:p w:rsidR="000A5E49" w:rsidRPr="000A5E49" w:rsidRDefault="000A5E49" w:rsidP="000A5E49">
      <w:pPr>
        <w:jc w:val="center"/>
        <w:rPr>
          <w:bCs/>
          <w:sz w:val="22"/>
          <w:szCs w:val="22"/>
        </w:rPr>
      </w:pPr>
      <w:proofErr w:type="gramStart"/>
      <w:r w:rsidRPr="000A5E49">
        <w:rPr>
          <w:bCs/>
          <w:sz w:val="22"/>
          <w:szCs w:val="22"/>
        </w:rPr>
        <w:t>a</w:t>
      </w:r>
      <w:proofErr w:type="gramEnd"/>
      <w:r w:rsidRPr="000A5E49">
        <w:rPr>
          <w:bCs/>
          <w:sz w:val="22"/>
          <w:szCs w:val="22"/>
        </w:rPr>
        <w:t xml:space="preserve"> Dorogi Többcélú Kistérségi Társulás 2015. december 10-i  társulási tanácsi ülésére</w:t>
      </w:r>
    </w:p>
    <w:p w:rsidR="00F367F5" w:rsidRPr="000A5E49" w:rsidRDefault="000A5E49" w:rsidP="000A5E49">
      <w:pPr>
        <w:tabs>
          <w:tab w:val="left" w:pos="2625"/>
        </w:tabs>
        <w:rPr>
          <w:b/>
          <w:bCs/>
          <w:sz w:val="22"/>
          <w:szCs w:val="22"/>
        </w:rPr>
      </w:pPr>
      <w:r w:rsidRPr="000A5E49">
        <w:rPr>
          <w:b/>
          <w:bCs/>
          <w:sz w:val="22"/>
          <w:szCs w:val="22"/>
        </w:rPr>
        <w:tab/>
      </w:r>
    </w:p>
    <w:p w:rsidR="00F367F5" w:rsidRDefault="00F367F5" w:rsidP="00161FF2">
      <w:pPr>
        <w:jc w:val="center"/>
        <w:rPr>
          <w:b/>
          <w:bCs/>
          <w:sz w:val="24"/>
          <w:szCs w:val="24"/>
        </w:rPr>
      </w:pPr>
    </w:p>
    <w:p w:rsidR="00F367F5" w:rsidRPr="000A5E49" w:rsidRDefault="00F367F5" w:rsidP="00F367F5">
      <w:pPr>
        <w:jc w:val="both"/>
        <w:rPr>
          <w:sz w:val="22"/>
          <w:szCs w:val="22"/>
        </w:rPr>
      </w:pPr>
      <w:r w:rsidRPr="000A5E49">
        <w:rPr>
          <w:b/>
          <w:sz w:val="22"/>
          <w:szCs w:val="22"/>
          <w:u w:val="single"/>
        </w:rPr>
        <w:t>Tárgy:</w:t>
      </w:r>
      <w:r w:rsidRPr="000A5E49">
        <w:rPr>
          <w:b/>
          <w:sz w:val="22"/>
          <w:szCs w:val="22"/>
        </w:rPr>
        <w:t xml:space="preserve"> </w:t>
      </w:r>
      <w:r w:rsidRPr="000A5E49">
        <w:rPr>
          <w:sz w:val="22"/>
          <w:szCs w:val="22"/>
        </w:rPr>
        <w:t>A Térségi Szociális Alapellátó Szolgálat által nyújtott ellátásokról, azok igénybevételéről és a fizetendő térítési díjakról szóló 10/2012. (III.9.) önkormányzati rendelet módosítása.</w:t>
      </w:r>
    </w:p>
    <w:p w:rsidR="00F367F5" w:rsidRDefault="00F367F5" w:rsidP="00F367F5">
      <w:pPr>
        <w:jc w:val="both"/>
        <w:rPr>
          <w:sz w:val="22"/>
          <w:szCs w:val="22"/>
        </w:rPr>
      </w:pPr>
    </w:p>
    <w:p w:rsidR="00F11F23" w:rsidRDefault="00F11F23" w:rsidP="00F367F5">
      <w:pPr>
        <w:jc w:val="both"/>
        <w:rPr>
          <w:sz w:val="22"/>
          <w:szCs w:val="22"/>
        </w:rPr>
      </w:pPr>
    </w:p>
    <w:p w:rsidR="00F11F23" w:rsidRPr="000A5E49" w:rsidRDefault="00F11F23" w:rsidP="00F367F5">
      <w:pPr>
        <w:jc w:val="both"/>
        <w:rPr>
          <w:sz w:val="22"/>
          <w:szCs w:val="22"/>
        </w:rPr>
      </w:pPr>
    </w:p>
    <w:p w:rsidR="00F367F5" w:rsidRPr="000A5E49" w:rsidRDefault="00F367F5" w:rsidP="00F367F5">
      <w:pPr>
        <w:jc w:val="both"/>
        <w:rPr>
          <w:b/>
          <w:sz w:val="22"/>
          <w:szCs w:val="22"/>
        </w:rPr>
      </w:pPr>
      <w:r w:rsidRPr="000A5E49">
        <w:rPr>
          <w:b/>
          <w:sz w:val="22"/>
          <w:szCs w:val="22"/>
        </w:rPr>
        <w:t>Tisztelt Társulási Tanács!</w:t>
      </w:r>
    </w:p>
    <w:p w:rsidR="00F367F5" w:rsidRPr="000A5E49" w:rsidRDefault="00F367F5" w:rsidP="00F367F5">
      <w:pPr>
        <w:jc w:val="both"/>
        <w:rPr>
          <w:b/>
          <w:sz w:val="22"/>
          <w:szCs w:val="22"/>
        </w:rPr>
      </w:pPr>
    </w:p>
    <w:p w:rsidR="00F367F5" w:rsidRPr="000A5E49" w:rsidRDefault="00F367F5" w:rsidP="00F367F5">
      <w:pPr>
        <w:jc w:val="both"/>
        <w:rPr>
          <w:sz w:val="22"/>
          <w:szCs w:val="22"/>
        </w:rPr>
      </w:pPr>
      <w:r w:rsidRPr="000A5E49">
        <w:rPr>
          <w:sz w:val="22"/>
          <w:szCs w:val="22"/>
        </w:rPr>
        <w:t>Rendeletünk értelmében a Térségi Szociális Alapellátó Szolgálat keretében az alábbi személyes gondoskodást nyújtó ellátások vehetők igénybe:</w:t>
      </w:r>
    </w:p>
    <w:p w:rsidR="00F367F5" w:rsidRPr="000A5E49" w:rsidRDefault="00F367F5" w:rsidP="00F367F5">
      <w:pPr>
        <w:jc w:val="both"/>
        <w:rPr>
          <w:sz w:val="22"/>
          <w:szCs w:val="22"/>
        </w:rPr>
      </w:pPr>
    </w:p>
    <w:p w:rsidR="00F367F5" w:rsidRPr="000A5E49" w:rsidRDefault="00F367F5" w:rsidP="00F367F5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0A5E49">
        <w:rPr>
          <w:sz w:val="22"/>
          <w:szCs w:val="22"/>
        </w:rPr>
        <w:t>Házi segítségnyújtás</w:t>
      </w:r>
    </w:p>
    <w:p w:rsidR="00F367F5" w:rsidRPr="000A5E49" w:rsidRDefault="00F367F5" w:rsidP="00F367F5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0A5E49">
        <w:rPr>
          <w:sz w:val="22"/>
          <w:szCs w:val="22"/>
        </w:rPr>
        <w:t>Étkeztetés,</w:t>
      </w:r>
    </w:p>
    <w:p w:rsidR="00F367F5" w:rsidRPr="000A5E49" w:rsidRDefault="00F367F5" w:rsidP="00F367F5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0A5E49">
        <w:rPr>
          <w:sz w:val="22"/>
          <w:szCs w:val="22"/>
        </w:rPr>
        <w:t>Nappali ellátás.</w:t>
      </w:r>
    </w:p>
    <w:p w:rsidR="00F367F5" w:rsidRPr="000A5E49" w:rsidRDefault="00F367F5" w:rsidP="00F367F5">
      <w:pPr>
        <w:jc w:val="both"/>
        <w:rPr>
          <w:sz w:val="22"/>
          <w:szCs w:val="22"/>
        </w:rPr>
      </w:pPr>
    </w:p>
    <w:p w:rsidR="00F367F5" w:rsidRPr="000A5E49" w:rsidRDefault="00F367F5" w:rsidP="00F367F5">
      <w:pPr>
        <w:jc w:val="both"/>
        <w:rPr>
          <w:sz w:val="22"/>
          <w:szCs w:val="22"/>
        </w:rPr>
      </w:pPr>
      <w:r w:rsidRPr="000A5E49">
        <w:rPr>
          <w:sz w:val="22"/>
          <w:szCs w:val="22"/>
        </w:rPr>
        <w:t>A szociális igazgatásról és szociális ellátásokról szóló 1993. évi III. törvény 92/B. § (1) bekezdés a) pontja értelében a személyes gondoskodást nyújtó szociális intézmény fenntartója konkrét összegben meghatározza az intézményi térítési díjat.</w:t>
      </w:r>
    </w:p>
    <w:p w:rsidR="00F367F5" w:rsidRPr="000A5E49" w:rsidRDefault="00F367F5" w:rsidP="00F367F5">
      <w:pPr>
        <w:jc w:val="both"/>
        <w:rPr>
          <w:rStyle w:val="apple-converted-space"/>
          <w:color w:val="222222"/>
          <w:sz w:val="22"/>
          <w:szCs w:val="22"/>
          <w:shd w:val="clear" w:color="auto" w:fill="FFFFFF"/>
        </w:rPr>
      </w:pPr>
      <w:r w:rsidRPr="000A5E49">
        <w:rPr>
          <w:sz w:val="22"/>
          <w:szCs w:val="22"/>
        </w:rPr>
        <w:t>Az intézményi térítési díj összege nem haladhatja meg a szolgáltatási önköltséget. Az intézményi térítési díj év közben egy alkalommal korrigálható.</w:t>
      </w:r>
      <w:r w:rsidRPr="000A5E49">
        <w:rPr>
          <w:color w:val="222222"/>
          <w:sz w:val="22"/>
          <w:szCs w:val="22"/>
          <w:shd w:val="clear" w:color="auto" w:fill="FFFFFF"/>
        </w:rPr>
        <w:t xml:space="preserve"> Az intézményi térítési díjat integrált intézmény esetében is szolgáltatásonként kell meghatározni, a közös költségelemek szolgáltatásonkénti közvetlen költségeinek arányában történő megosztásával.</w:t>
      </w:r>
      <w:r w:rsidRPr="000A5E49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</w:p>
    <w:p w:rsidR="00F367F5" w:rsidRPr="000A5E49" w:rsidRDefault="00F367F5" w:rsidP="00F367F5">
      <w:pPr>
        <w:jc w:val="both"/>
        <w:rPr>
          <w:sz w:val="22"/>
          <w:szCs w:val="22"/>
        </w:rPr>
      </w:pPr>
    </w:p>
    <w:p w:rsidR="00F367F5" w:rsidRPr="000A5E49" w:rsidRDefault="00F367F5" w:rsidP="00F367F5">
      <w:pPr>
        <w:jc w:val="both"/>
        <w:rPr>
          <w:sz w:val="22"/>
          <w:szCs w:val="22"/>
        </w:rPr>
      </w:pPr>
      <w:r w:rsidRPr="000A5E49">
        <w:rPr>
          <w:sz w:val="22"/>
          <w:szCs w:val="22"/>
        </w:rPr>
        <w:t>Fentiek értelmében szükséges felülvizsgálni a 2016. január 1-től fizetendő térítési díjak összegét. A házi segítségnyújtás esetében a térítési díjat a prognosztizált inflációs ráta, a tervezett minimálbéremelés, valamint a rezsiköltségek várható pénzügyi hatása miatt 4%-kal javasolt megemelni. A szociális étkeztetés esetében a javasolt áremelés 2%, összhangban vásárolt élelmezést biztosító szolgáltató díjainak emelésével.</w:t>
      </w:r>
    </w:p>
    <w:p w:rsidR="00F367F5" w:rsidRPr="000A5E49" w:rsidRDefault="00F367F5" w:rsidP="00F367F5">
      <w:pPr>
        <w:jc w:val="both"/>
        <w:rPr>
          <w:sz w:val="22"/>
          <w:szCs w:val="22"/>
        </w:rPr>
      </w:pPr>
      <w:r w:rsidRPr="000A5E49">
        <w:rPr>
          <w:sz w:val="22"/>
          <w:szCs w:val="22"/>
        </w:rPr>
        <w:t>A nappali ellátás esetében térítési díja jelenleg 50.-Ft/fő/nap, melyet nem javasolt emelni, mivel az inflációs hatás érvényesítése elhanyagolható összeget tenne ki.</w:t>
      </w:r>
    </w:p>
    <w:p w:rsidR="00F367F5" w:rsidRPr="000A5E49" w:rsidRDefault="00F367F5" w:rsidP="00F367F5">
      <w:pPr>
        <w:jc w:val="both"/>
        <w:rPr>
          <w:sz w:val="22"/>
          <w:szCs w:val="22"/>
        </w:rPr>
      </w:pPr>
      <w:r w:rsidRPr="000A5E49">
        <w:rPr>
          <w:sz w:val="22"/>
          <w:szCs w:val="22"/>
        </w:rPr>
        <w:t>A javasolt áremelések következtében megállapításra kerülő intézményi térítési díjak nem haladják meg a tervezett szolgáltatási önköltség alapján számított összeget.</w:t>
      </w:r>
    </w:p>
    <w:p w:rsidR="00F367F5" w:rsidRPr="000A5E49" w:rsidRDefault="00F367F5" w:rsidP="00F367F5">
      <w:pPr>
        <w:jc w:val="both"/>
        <w:rPr>
          <w:sz w:val="22"/>
          <w:szCs w:val="22"/>
        </w:rPr>
      </w:pPr>
    </w:p>
    <w:p w:rsidR="00F367F5" w:rsidRPr="000A5E49" w:rsidRDefault="00F367F5" w:rsidP="00F367F5">
      <w:pPr>
        <w:jc w:val="both"/>
        <w:rPr>
          <w:sz w:val="22"/>
          <w:szCs w:val="22"/>
        </w:rPr>
      </w:pPr>
      <w:r w:rsidRPr="000A5E49">
        <w:rPr>
          <w:sz w:val="22"/>
          <w:szCs w:val="22"/>
        </w:rPr>
        <w:t>A térítési díjak mellett módosításra kerültek a rendeletben egyes a jogszabályi hivatkozások, telephelyek címei, szövegértelmezési pontosítások.</w:t>
      </w:r>
    </w:p>
    <w:p w:rsidR="00F367F5" w:rsidRPr="000A5E49" w:rsidRDefault="00F367F5" w:rsidP="00F367F5">
      <w:pPr>
        <w:jc w:val="both"/>
        <w:rPr>
          <w:sz w:val="22"/>
          <w:szCs w:val="22"/>
        </w:rPr>
      </w:pPr>
    </w:p>
    <w:p w:rsidR="000A5E49" w:rsidRPr="000A5E49" w:rsidRDefault="000A5E49" w:rsidP="000A5E49">
      <w:pPr>
        <w:rPr>
          <w:sz w:val="22"/>
          <w:szCs w:val="22"/>
        </w:rPr>
      </w:pPr>
      <w:r w:rsidRPr="000A5E49">
        <w:rPr>
          <w:sz w:val="22"/>
          <w:szCs w:val="22"/>
        </w:rPr>
        <w:t>Kérem a Tisztelt Társulási Tanácsot, hogy az előterjesztést megtárgyalni és elfogadni szíveskedjen!</w:t>
      </w:r>
    </w:p>
    <w:p w:rsidR="000A5E49" w:rsidRDefault="000A5E49" w:rsidP="000A5E49">
      <w:pPr>
        <w:jc w:val="both"/>
        <w:rPr>
          <w:b/>
          <w:sz w:val="22"/>
          <w:szCs w:val="22"/>
          <w:u w:val="single"/>
        </w:rPr>
      </w:pPr>
    </w:p>
    <w:p w:rsidR="00F11F23" w:rsidRPr="000A5E49" w:rsidRDefault="00F11F23" w:rsidP="000A5E49">
      <w:pPr>
        <w:jc w:val="both"/>
        <w:rPr>
          <w:b/>
          <w:sz w:val="22"/>
          <w:szCs w:val="22"/>
          <w:u w:val="single"/>
        </w:rPr>
      </w:pPr>
    </w:p>
    <w:p w:rsidR="000A5E49" w:rsidRPr="000A5E49" w:rsidRDefault="000A5E49" w:rsidP="000A5E49">
      <w:pPr>
        <w:jc w:val="both"/>
        <w:rPr>
          <w:b/>
          <w:sz w:val="22"/>
          <w:szCs w:val="22"/>
          <w:u w:val="single"/>
        </w:rPr>
      </w:pPr>
      <w:r w:rsidRPr="000A5E49">
        <w:rPr>
          <w:b/>
          <w:sz w:val="22"/>
          <w:szCs w:val="22"/>
          <w:u w:val="single"/>
        </w:rPr>
        <w:t>Határozati javaslat:</w:t>
      </w:r>
    </w:p>
    <w:p w:rsidR="000A5E49" w:rsidRPr="000A5E49" w:rsidRDefault="000A5E49" w:rsidP="000A5E49">
      <w:pPr>
        <w:jc w:val="both"/>
        <w:rPr>
          <w:b/>
          <w:sz w:val="22"/>
          <w:szCs w:val="22"/>
          <w:u w:val="single"/>
        </w:rPr>
      </w:pPr>
    </w:p>
    <w:p w:rsidR="000A5E49" w:rsidRPr="000A5E49" w:rsidRDefault="000A5E49" w:rsidP="000A5E49">
      <w:pPr>
        <w:jc w:val="both"/>
        <w:rPr>
          <w:bCs/>
          <w:sz w:val="22"/>
          <w:szCs w:val="22"/>
        </w:rPr>
      </w:pPr>
      <w:r w:rsidRPr="000A5E49">
        <w:rPr>
          <w:sz w:val="22"/>
          <w:szCs w:val="22"/>
        </w:rPr>
        <w:t xml:space="preserve">A Dorogi Többcélú Kistérségi Társulás társulási tanácsa felkéri a tagtelepülések Képviselő-testületeit, hogy a Dorog és Térsége Szociális Alapellátó Szolgálat </w:t>
      </w:r>
      <w:r w:rsidRPr="000A5E49">
        <w:rPr>
          <w:bCs/>
          <w:sz w:val="22"/>
          <w:szCs w:val="22"/>
        </w:rPr>
        <w:t>által nyújtott ellátásokról, azok igénybevételéről és a fizetendő térítési díjakról szóló 10/2012. (III.9.) önkormányzati rendelet melléklet szerinti módosításához hozzájárulni szíveskedjenek.</w:t>
      </w:r>
    </w:p>
    <w:p w:rsidR="000A5E49" w:rsidRPr="000A5E49" w:rsidRDefault="000A5E49" w:rsidP="000A5E49">
      <w:pPr>
        <w:jc w:val="both"/>
        <w:rPr>
          <w:sz w:val="22"/>
          <w:szCs w:val="22"/>
        </w:rPr>
      </w:pPr>
    </w:p>
    <w:p w:rsidR="000A5E49" w:rsidRPr="000A5E49" w:rsidRDefault="000A5E49" w:rsidP="000A5E49">
      <w:pPr>
        <w:jc w:val="both"/>
        <w:rPr>
          <w:sz w:val="22"/>
          <w:szCs w:val="22"/>
        </w:rPr>
      </w:pPr>
      <w:r w:rsidRPr="000A5E49">
        <w:rPr>
          <w:b/>
          <w:sz w:val="22"/>
          <w:szCs w:val="22"/>
        </w:rPr>
        <w:t>Felelős:</w:t>
      </w:r>
      <w:r w:rsidRPr="000A5E49">
        <w:rPr>
          <w:sz w:val="22"/>
          <w:szCs w:val="22"/>
        </w:rPr>
        <w:t xml:space="preserve"> Dr. </w:t>
      </w:r>
      <w:proofErr w:type="spellStart"/>
      <w:r w:rsidRPr="000A5E49">
        <w:rPr>
          <w:sz w:val="22"/>
          <w:szCs w:val="22"/>
        </w:rPr>
        <w:t>Tittmann</w:t>
      </w:r>
      <w:proofErr w:type="spellEnd"/>
      <w:r w:rsidRPr="000A5E49">
        <w:rPr>
          <w:sz w:val="22"/>
          <w:szCs w:val="22"/>
        </w:rPr>
        <w:t xml:space="preserve"> János elnök</w:t>
      </w:r>
    </w:p>
    <w:p w:rsidR="000A5E49" w:rsidRPr="000A5E49" w:rsidRDefault="000A5E49" w:rsidP="000A5E49">
      <w:pPr>
        <w:jc w:val="both"/>
        <w:rPr>
          <w:sz w:val="22"/>
          <w:szCs w:val="22"/>
        </w:rPr>
      </w:pPr>
      <w:r w:rsidRPr="000A5E49">
        <w:rPr>
          <w:b/>
          <w:sz w:val="22"/>
          <w:szCs w:val="22"/>
        </w:rPr>
        <w:t>Határidő:</w:t>
      </w:r>
      <w:r w:rsidRPr="000A5E49">
        <w:rPr>
          <w:sz w:val="22"/>
          <w:szCs w:val="22"/>
        </w:rPr>
        <w:t xml:space="preserve"> azonnal</w:t>
      </w:r>
    </w:p>
    <w:p w:rsidR="000A5E49" w:rsidRPr="000A5E49" w:rsidRDefault="000A5E49" w:rsidP="000A5E49">
      <w:pPr>
        <w:jc w:val="both"/>
        <w:rPr>
          <w:sz w:val="22"/>
          <w:szCs w:val="22"/>
        </w:rPr>
      </w:pPr>
    </w:p>
    <w:p w:rsidR="000A5E49" w:rsidRPr="000A5E49" w:rsidRDefault="000A5E49" w:rsidP="000A5E49">
      <w:pPr>
        <w:jc w:val="both"/>
        <w:rPr>
          <w:sz w:val="22"/>
          <w:szCs w:val="22"/>
        </w:rPr>
      </w:pPr>
    </w:p>
    <w:p w:rsidR="000A5E49" w:rsidRPr="000A5E49" w:rsidRDefault="000A5E49" w:rsidP="000A5E49">
      <w:pPr>
        <w:jc w:val="both"/>
        <w:rPr>
          <w:sz w:val="22"/>
          <w:szCs w:val="22"/>
        </w:rPr>
      </w:pPr>
    </w:p>
    <w:p w:rsidR="000A5E49" w:rsidRPr="000A5E49" w:rsidRDefault="000A5E49" w:rsidP="000A5E49">
      <w:pPr>
        <w:jc w:val="both"/>
        <w:rPr>
          <w:sz w:val="22"/>
          <w:szCs w:val="22"/>
        </w:rPr>
      </w:pPr>
      <w:r w:rsidRPr="000A5E49">
        <w:rPr>
          <w:sz w:val="22"/>
          <w:szCs w:val="22"/>
        </w:rPr>
        <w:t>Dorog, 2015. december 3.</w:t>
      </w:r>
    </w:p>
    <w:p w:rsidR="000A5E49" w:rsidRPr="000A5E49" w:rsidRDefault="000A5E49" w:rsidP="000A5E49">
      <w:pPr>
        <w:ind w:left="3540" w:firstLine="708"/>
        <w:rPr>
          <w:sz w:val="22"/>
          <w:szCs w:val="22"/>
        </w:rPr>
      </w:pPr>
      <w:proofErr w:type="spellStart"/>
      <w:r w:rsidRPr="000A5E49">
        <w:rPr>
          <w:sz w:val="22"/>
          <w:szCs w:val="22"/>
        </w:rPr>
        <w:t>Dr.Tittmann</w:t>
      </w:r>
      <w:proofErr w:type="spellEnd"/>
      <w:r w:rsidRPr="000A5E49">
        <w:rPr>
          <w:sz w:val="22"/>
          <w:szCs w:val="22"/>
        </w:rPr>
        <w:t xml:space="preserve"> János s.k.</w:t>
      </w:r>
      <w:r w:rsidRPr="000A5E49">
        <w:rPr>
          <w:sz w:val="22"/>
          <w:szCs w:val="22"/>
        </w:rPr>
        <w:tab/>
      </w:r>
      <w:r w:rsidRPr="000A5E49">
        <w:rPr>
          <w:sz w:val="22"/>
          <w:szCs w:val="22"/>
        </w:rPr>
        <w:tab/>
      </w:r>
      <w:r w:rsidRPr="000A5E49">
        <w:rPr>
          <w:sz w:val="22"/>
          <w:szCs w:val="22"/>
        </w:rPr>
        <w:tab/>
      </w:r>
      <w:r w:rsidRPr="000A5E49">
        <w:rPr>
          <w:sz w:val="22"/>
          <w:szCs w:val="22"/>
        </w:rPr>
        <w:tab/>
      </w:r>
    </w:p>
    <w:p w:rsidR="000A5E49" w:rsidRPr="000A5E49" w:rsidRDefault="000A5E49" w:rsidP="000A5E49">
      <w:pPr>
        <w:rPr>
          <w:sz w:val="22"/>
          <w:szCs w:val="22"/>
        </w:rPr>
      </w:pPr>
      <w:r w:rsidRPr="000A5E49">
        <w:rPr>
          <w:sz w:val="22"/>
          <w:szCs w:val="22"/>
        </w:rPr>
        <w:tab/>
      </w:r>
      <w:r w:rsidRPr="000A5E49">
        <w:rPr>
          <w:sz w:val="22"/>
          <w:szCs w:val="22"/>
        </w:rPr>
        <w:tab/>
      </w:r>
      <w:r w:rsidRPr="000A5E49">
        <w:rPr>
          <w:sz w:val="22"/>
          <w:szCs w:val="22"/>
        </w:rPr>
        <w:tab/>
      </w:r>
      <w:r w:rsidRPr="000A5E49">
        <w:rPr>
          <w:sz w:val="22"/>
          <w:szCs w:val="22"/>
        </w:rPr>
        <w:tab/>
      </w:r>
      <w:r w:rsidRPr="000A5E49">
        <w:rPr>
          <w:sz w:val="22"/>
          <w:szCs w:val="22"/>
        </w:rPr>
        <w:tab/>
      </w:r>
      <w:r w:rsidRPr="000A5E49">
        <w:rPr>
          <w:sz w:val="22"/>
          <w:szCs w:val="22"/>
        </w:rPr>
        <w:tab/>
      </w:r>
      <w:r w:rsidRPr="000A5E49">
        <w:rPr>
          <w:sz w:val="22"/>
          <w:szCs w:val="22"/>
        </w:rPr>
        <w:tab/>
      </w:r>
      <w:proofErr w:type="gramStart"/>
      <w:r w:rsidRPr="000A5E49">
        <w:rPr>
          <w:sz w:val="22"/>
          <w:szCs w:val="22"/>
        </w:rPr>
        <w:t>elnök</w:t>
      </w:r>
      <w:proofErr w:type="gramEnd"/>
      <w:r w:rsidRPr="000A5E49">
        <w:rPr>
          <w:sz w:val="22"/>
          <w:szCs w:val="22"/>
        </w:rPr>
        <w:tab/>
      </w:r>
    </w:p>
    <w:p w:rsidR="00F367F5" w:rsidRPr="000A5E49" w:rsidRDefault="00F367F5" w:rsidP="00161FF2">
      <w:pPr>
        <w:jc w:val="center"/>
        <w:rPr>
          <w:b/>
          <w:bCs/>
          <w:sz w:val="22"/>
          <w:szCs w:val="22"/>
        </w:rPr>
      </w:pPr>
    </w:p>
    <w:p w:rsidR="00F367F5" w:rsidRPr="000A5E49" w:rsidRDefault="00F367F5" w:rsidP="00161FF2">
      <w:pPr>
        <w:jc w:val="center"/>
        <w:rPr>
          <w:b/>
          <w:bCs/>
          <w:sz w:val="22"/>
          <w:szCs w:val="22"/>
        </w:rPr>
      </w:pPr>
    </w:p>
    <w:p w:rsidR="00F367F5" w:rsidRPr="000A5E49" w:rsidRDefault="00F367F5" w:rsidP="00161FF2">
      <w:pPr>
        <w:jc w:val="center"/>
        <w:rPr>
          <w:b/>
          <w:bCs/>
          <w:sz w:val="22"/>
          <w:szCs w:val="22"/>
        </w:rPr>
      </w:pPr>
    </w:p>
    <w:p w:rsidR="00F367F5" w:rsidRPr="000A5E49" w:rsidRDefault="00F367F5" w:rsidP="00161FF2">
      <w:pPr>
        <w:jc w:val="center"/>
        <w:rPr>
          <w:b/>
          <w:bCs/>
          <w:sz w:val="22"/>
          <w:szCs w:val="22"/>
        </w:rPr>
      </w:pPr>
    </w:p>
    <w:sectPr w:rsidR="00F367F5" w:rsidRPr="000A5E49" w:rsidSect="0078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sz w:val="20"/>
      </w:rPr>
    </w:lvl>
  </w:abstractNum>
  <w:abstractNum w:abstractNumId="1">
    <w:nsid w:val="0A8D6198"/>
    <w:multiLevelType w:val="hybridMultilevel"/>
    <w:tmpl w:val="C1F42C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6C83"/>
    <w:multiLevelType w:val="singleLevel"/>
    <w:tmpl w:val="666235D0"/>
    <w:lvl w:ilvl="0">
      <w:start w:val="1"/>
      <w:numFmt w:val="decimal"/>
      <w:lvlText w:val="1.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226A6E2E"/>
    <w:multiLevelType w:val="multilevel"/>
    <w:tmpl w:val="81D2D652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2C21279E"/>
    <w:multiLevelType w:val="hybridMultilevel"/>
    <w:tmpl w:val="BE320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62F32"/>
    <w:multiLevelType w:val="hybridMultilevel"/>
    <w:tmpl w:val="2C44A2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8379B"/>
    <w:multiLevelType w:val="singleLevel"/>
    <w:tmpl w:val="FE221C40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7">
    <w:nsid w:val="64752565"/>
    <w:multiLevelType w:val="hybridMultilevel"/>
    <w:tmpl w:val="77185E94"/>
    <w:lvl w:ilvl="0" w:tplc="5954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3F2"/>
    <w:rsid w:val="000A5E49"/>
    <w:rsid w:val="000C52E3"/>
    <w:rsid w:val="000F4936"/>
    <w:rsid w:val="00161FF2"/>
    <w:rsid w:val="00171F1C"/>
    <w:rsid w:val="001D19A7"/>
    <w:rsid w:val="001F0F54"/>
    <w:rsid w:val="003022EE"/>
    <w:rsid w:val="0041553D"/>
    <w:rsid w:val="004243F2"/>
    <w:rsid w:val="004A554A"/>
    <w:rsid w:val="0059670A"/>
    <w:rsid w:val="005A48CD"/>
    <w:rsid w:val="005C01DE"/>
    <w:rsid w:val="006940D2"/>
    <w:rsid w:val="00713079"/>
    <w:rsid w:val="00727A14"/>
    <w:rsid w:val="007431B0"/>
    <w:rsid w:val="00787843"/>
    <w:rsid w:val="007F2489"/>
    <w:rsid w:val="00827E1A"/>
    <w:rsid w:val="00901C3C"/>
    <w:rsid w:val="009613AE"/>
    <w:rsid w:val="00987FC1"/>
    <w:rsid w:val="009B25F5"/>
    <w:rsid w:val="009D316B"/>
    <w:rsid w:val="00AC7271"/>
    <w:rsid w:val="00C30704"/>
    <w:rsid w:val="00CB3384"/>
    <w:rsid w:val="00D944FA"/>
    <w:rsid w:val="00E10593"/>
    <w:rsid w:val="00E42CBD"/>
    <w:rsid w:val="00F103E7"/>
    <w:rsid w:val="00F11F23"/>
    <w:rsid w:val="00F367F5"/>
    <w:rsid w:val="00F53220"/>
    <w:rsid w:val="00F5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3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243F2"/>
    <w:pPr>
      <w:widowControl w:val="0"/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4243F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43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43F2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01C3C"/>
    <w:pPr>
      <w:ind w:left="720"/>
      <w:contextualSpacing/>
    </w:pPr>
  </w:style>
  <w:style w:type="paragraph" w:customStyle="1" w:styleId="Style5">
    <w:name w:val="Style5"/>
    <w:basedOn w:val="Norml"/>
    <w:uiPriority w:val="99"/>
    <w:rsid w:val="00901C3C"/>
    <w:pPr>
      <w:widowControl w:val="0"/>
      <w:overflowPunct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Norml"/>
    <w:uiPriority w:val="99"/>
    <w:rsid w:val="00901C3C"/>
    <w:pPr>
      <w:widowControl w:val="0"/>
      <w:overflowPunct/>
      <w:spacing w:line="274" w:lineRule="exact"/>
      <w:jc w:val="both"/>
    </w:pPr>
    <w:rPr>
      <w:sz w:val="24"/>
      <w:szCs w:val="24"/>
    </w:rPr>
  </w:style>
  <w:style w:type="character" w:customStyle="1" w:styleId="FontStyle41">
    <w:name w:val="Font Style41"/>
    <w:basedOn w:val="Bekezdsalapbettpusa"/>
    <w:uiPriority w:val="99"/>
    <w:rsid w:val="00901C3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Norml"/>
    <w:uiPriority w:val="99"/>
    <w:rsid w:val="00171F1C"/>
    <w:pPr>
      <w:widowControl w:val="0"/>
      <w:overflowPunct/>
    </w:pPr>
    <w:rPr>
      <w:sz w:val="24"/>
      <w:szCs w:val="24"/>
    </w:rPr>
  </w:style>
  <w:style w:type="character" w:customStyle="1" w:styleId="FontStyle38">
    <w:name w:val="Font Style38"/>
    <w:basedOn w:val="Bekezdsalapbettpusa"/>
    <w:uiPriority w:val="99"/>
    <w:rsid w:val="00171F1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Bekezdsalapbettpusa"/>
    <w:rsid w:val="00C30704"/>
  </w:style>
  <w:style w:type="paragraph" w:customStyle="1" w:styleId="Listaszerbekezds1">
    <w:name w:val="Listaszerű bekezdés1"/>
    <w:basedOn w:val="Norml"/>
    <w:rsid w:val="00161FF2"/>
    <w:pPr>
      <w:widowControl w:val="0"/>
      <w:suppressAutoHyphens/>
      <w:overflowPunct/>
      <w:autoSpaceDE/>
      <w:autoSpaceDN/>
      <w:adjustRightInd/>
      <w:ind w:left="708"/>
    </w:pPr>
    <w:rPr>
      <w:rFonts w:eastAsia="Lucida Sans Unicode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 Városüzemeltetési Nonprofit KFT</dc:creator>
  <cp:lastModifiedBy>Belli</cp:lastModifiedBy>
  <cp:revision>2</cp:revision>
  <cp:lastPrinted>2015-12-07T08:48:00Z</cp:lastPrinted>
  <dcterms:created xsi:type="dcterms:W3CDTF">2015-12-07T08:50:00Z</dcterms:created>
  <dcterms:modified xsi:type="dcterms:W3CDTF">2015-12-07T08:50:00Z</dcterms:modified>
</cp:coreProperties>
</file>