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C" w:rsidRPr="006736AC" w:rsidRDefault="006736AC" w:rsidP="006736AC">
      <w:pPr>
        <w:pStyle w:val="Style1"/>
        <w:widowControl/>
        <w:ind w:firstLine="0"/>
        <w:jc w:val="center"/>
        <w:rPr>
          <w:rStyle w:val="FontStyle41"/>
          <w:b/>
        </w:rPr>
      </w:pPr>
      <w:r w:rsidRPr="006736AC">
        <w:rPr>
          <w:rStyle w:val="FontStyle41"/>
          <w:b/>
        </w:rPr>
        <w:t xml:space="preserve">Dorog Város Önkormányzat </w:t>
      </w:r>
      <w:proofErr w:type="gramStart"/>
      <w:r w:rsidRPr="006736AC">
        <w:rPr>
          <w:rStyle w:val="FontStyle41"/>
          <w:b/>
        </w:rPr>
        <w:t>Képviselő-testületének  ….</w:t>
      </w:r>
      <w:proofErr w:type="gramEnd"/>
      <w:r w:rsidRPr="006736AC">
        <w:rPr>
          <w:rStyle w:val="FontStyle41"/>
          <w:b/>
        </w:rPr>
        <w:t xml:space="preserve">/2015. (XII.18.) rendelete a Dorog Város Önkormányzat Képviselő-testületének  Térségi Szociális Alapellátó Szolgálat által nyújtott ellátásokról, azok igénybevételéről és a fizetendő térítési díjakról szóló </w:t>
      </w:r>
      <w:r w:rsidRPr="006736AC">
        <w:rPr>
          <w:rStyle w:val="FontStyle38"/>
        </w:rPr>
        <w:t>10/2012. (III.9.)</w:t>
      </w:r>
      <w:r w:rsidRPr="006736AC">
        <w:rPr>
          <w:rStyle w:val="FontStyle38"/>
          <w:b w:val="0"/>
        </w:rPr>
        <w:t xml:space="preserve"> </w:t>
      </w:r>
      <w:r w:rsidRPr="006736AC">
        <w:rPr>
          <w:rStyle w:val="FontStyle41"/>
          <w:b/>
        </w:rPr>
        <w:t>önkormányzati rendelet módosításáról</w:t>
      </w:r>
    </w:p>
    <w:p w:rsidR="006736AC" w:rsidRDefault="006736AC" w:rsidP="006736AC">
      <w:pPr>
        <w:pStyle w:val="Style5"/>
        <w:widowControl/>
        <w:spacing w:before="53" w:line="240" w:lineRule="auto"/>
        <w:rPr>
          <w:rStyle w:val="FontStyle41"/>
        </w:rPr>
      </w:pPr>
      <w:r>
        <w:rPr>
          <w:rStyle w:val="FontStyle41"/>
        </w:rPr>
        <w:t xml:space="preserve"> </w:t>
      </w:r>
    </w:p>
    <w:p w:rsidR="006736AC" w:rsidRDefault="006736AC" w:rsidP="006736AC">
      <w:pPr>
        <w:pStyle w:val="Style5"/>
        <w:widowControl/>
        <w:spacing w:before="53" w:line="240" w:lineRule="auto"/>
        <w:rPr>
          <w:sz w:val="20"/>
          <w:szCs w:val="20"/>
        </w:rPr>
      </w:pPr>
    </w:p>
    <w:p w:rsidR="006736AC" w:rsidRDefault="006736AC" w:rsidP="006736AC">
      <w:pPr>
        <w:pStyle w:val="Style5"/>
        <w:widowControl/>
        <w:spacing w:before="38" w:line="274" w:lineRule="exact"/>
        <w:rPr>
          <w:rStyle w:val="FontStyle41"/>
        </w:rPr>
      </w:pPr>
      <w:r>
        <w:rPr>
          <w:rStyle w:val="FontStyle41"/>
        </w:rPr>
        <w:t>Dorog Város Önkormányzat Képviselő-testülete a szociális igazgatásról és szociális ellá</w:t>
      </w:r>
      <w:r w:rsidR="00667AE4">
        <w:rPr>
          <w:rStyle w:val="FontStyle41"/>
        </w:rPr>
        <w:t>tásokról szóló 1993. évi III. törvény</w:t>
      </w:r>
      <w:r>
        <w:rPr>
          <w:rStyle w:val="FontStyle41"/>
        </w:rPr>
        <w:t xml:space="preserve">. 92.§ (1) bekezdés b) pontjában kapott felhatalmazás alapján, Magyarország helyi önkormányzatairól szóló 2011. évi CLXXXIX. törvény 13. </w:t>
      </w:r>
      <w:proofErr w:type="gramStart"/>
      <w:r>
        <w:rPr>
          <w:rStyle w:val="FontStyle41"/>
        </w:rPr>
        <w:t>§, (1)  bekezdés 8. pontjában meghatározott feladatkörében eljárva, a jogalkotásról szóló 2010. évi CXXX. törvény 5.§ (1a) bekezdésében biztosított egyetértési jogkörében eljáró Annavölgy Község Önkormányzat Képviselő-testülete, Bajna Község Önkormányzat Képviselő-testülete, Csolnok Község Önkormányzat Képviselő-testülete, Dág Község Önkormányzat Képviselő-testülete, Epöl Község Önkormányzat Képviselő-testülete , Kesztölc Község Önkormányzat Képviselő-testülete, Leányvár Község Önkormányzat Képviselő-testülete, Máriahalom Község Önkormányzat Képviselő-testülete Nagysáp Község Önkormányzat Képviselő-testülete,</w:t>
      </w:r>
      <w:proofErr w:type="gramEnd"/>
      <w:r>
        <w:rPr>
          <w:rStyle w:val="FontStyle41"/>
        </w:rPr>
        <w:t xml:space="preserve"> Piliscsév Község Önkormányzat Képviselő</w:t>
      </w:r>
      <w:r w:rsidR="00C5770B">
        <w:rPr>
          <w:rStyle w:val="FontStyle41"/>
        </w:rPr>
        <w:t>-</w:t>
      </w:r>
      <w:r>
        <w:rPr>
          <w:rStyle w:val="FontStyle41"/>
        </w:rPr>
        <w:t>testülete, Sárisáp Község</w:t>
      </w:r>
      <w:r w:rsidR="00C5770B">
        <w:rPr>
          <w:rStyle w:val="FontStyle41"/>
        </w:rPr>
        <w:t xml:space="preserve"> Önkormányzat</w:t>
      </w:r>
      <w:r>
        <w:rPr>
          <w:rStyle w:val="FontStyle41"/>
        </w:rPr>
        <w:t xml:space="preserve"> Képviselő</w:t>
      </w:r>
      <w:r w:rsidR="00C5770B">
        <w:rPr>
          <w:rStyle w:val="FontStyle41"/>
        </w:rPr>
        <w:t>-</w:t>
      </w:r>
      <w:r>
        <w:rPr>
          <w:rStyle w:val="FontStyle41"/>
        </w:rPr>
        <w:t>testülete, Tokod</w:t>
      </w:r>
      <w:r w:rsidR="00C5770B">
        <w:rPr>
          <w:rStyle w:val="FontStyle41"/>
        </w:rPr>
        <w:t xml:space="preserve"> Nagyk</w:t>
      </w:r>
      <w:r>
        <w:rPr>
          <w:rStyle w:val="FontStyle41"/>
        </w:rPr>
        <w:t>özség Képviselő</w:t>
      </w:r>
      <w:r w:rsidR="00C5770B">
        <w:rPr>
          <w:rStyle w:val="FontStyle41"/>
        </w:rPr>
        <w:t>-</w:t>
      </w:r>
      <w:r>
        <w:rPr>
          <w:rStyle w:val="FontStyle41"/>
        </w:rPr>
        <w:t>testülete, Tokodaltáró Község</w:t>
      </w:r>
      <w:r w:rsidR="00C5770B">
        <w:rPr>
          <w:rStyle w:val="FontStyle41"/>
        </w:rPr>
        <w:t xml:space="preserve"> Önkormányzat</w:t>
      </w:r>
      <w:r>
        <w:rPr>
          <w:rStyle w:val="FontStyle41"/>
        </w:rPr>
        <w:t xml:space="preserve"> Képviselő</w:t>
      </w:r>
      <w:r w:rsidR="00C5770B">
        <w:rPr>
          <w:rStyle w:val="FontStyle41"/>
        </w:rPr>
        <w:t>-</w:t>
      </w:r>
      <w:r>
        <w:rPr>
          <w:rStyle w:val="FontStyle41"/>
        </w:rPr>
        <w:t>testülete, Úny Község</w:t>
      </w:r>
      <w:r w:rsidR="00C5770B">
        <w:rPr>
          <w:rStyle w:val="FontStyle41"/>
        </w:rPr>
        <w:t xml:space="preserve"> Önkormányzat</w:t>
      </w:r>
      <w:r>
        <w:rPr>
          <w:rStyle w:val="FontStyle41"/>
        </w:rPr>
        <w:t xml:space="preserve"> Képviselő</w:t>
      </w:r>
      <w:r w:rsidR="00C5770B">
        <w:rPr>
          <w:rStyle w:val="FontStyle41"/>
        </w:rPr>
        <w:t>-</w:t>
      </w:r>
      <w:r>
        <w:rPr>
          <w:rStyle w:val="FontStyle41"/>
        </w:rPr>
        <w:t>testülete hozzájárulásával a következőket rendeli el:</w:t>
      </w:r>
    </w:p>
    <w:p w:rsidR="006736AC" w:rsidRDefault="006736AC" w:rsidP="006736AC">
      <w:pPr>
        <w:pStyle w:val="Style6"/>
        <w:widowControl/>
        <w:spacing w:line="240" w:lineRule="exact"/>
        <w:rPr>
          <w:sz w:val="20"/>
          <w:szCs w:val="20"/>
        </w:rPr>
      </w:pPr>
    </w:p>
    <w:p w:rsidR="00EF5A5A" w:rsidRDefault="00EF5A5A" w:rsidP="006736AC">
      <w:pPr>
        <w:pStyle w:val="Style6"/>
        <w:widowControl/>
        <w:spacing w:line="240" w:lineRule="exact"/>
        <w:rPr>
          <w:sz w:val="20"/>
          <w:szCs w:val="20"/>
        </w:rPr>
      </w:pPr>
    </w:p>
    <w:p w:rsidR="00EF5A5A" w:rsidRPr="00EF5A5A" w:rsidRDefault="00EF5A5A" w:rsidP="00171CA6">
      <w:pPr>
        <w:pStyle w:val="Listaszerbekezds"/>
        <w:numPr>
          <w:ilvl w:val="0"/>
          <w:numId w:val="2"/>
        </w:numPr>
        <w:tabs>
          <w:tab w:val="left" w:pos="3848"/>
          <w:tab w:val="left" w:pos="4962"/>
        </w:tabs>
        <w:jc w:val="center"/>
        <w:rPr>
          <w:rFonts w:ascii="Times New Roman" w:hAnsi="Times New Roman" w:cs="Times New Roman"/>
          <w:b/>
        </w:rPr>
      </w:pPr>
      <w:r w:rsidRPr="00EF5A5A">
        <w:rPr>
          <w:rFonts w:ascii="Times New Roman" w:hAnsi="Times New Roman" w:cs="Times New Roman"/>
          <w:b/>
        </w:rPr>
        <w:t>§</w:t>
      </w:r>
    </w:p>
    <w:p w:rsidR="000072C4" w:rsidRDefault="00EF5A5A" w:rsidP="00EF5A5A">
      <w:pPr>
        <w:jc w:val="both"/>
        <w:rPr>
          <w:rStyle w:val="FontStyle41"/>
        </w:rPr>
      </w:pPr>
      <w:r w:rsidRPr="00EF5A5A">
        <w:rPr>
          <w:rStyle w:val="FontStyle41"/>
        </w:rPr>
        <w:t>Dorog Város Önko</w:t>
      </w:r>
      <w:r>
        <w:rPr>
          <w:rStyle w:val="FontStyle41"/>
        </w:rPr>
        <w:t>rmányzat Képviselő-testületének</w:t>
      </w:r>
      <w:r w:rsidRPr="00EF5A5A">
        <w:rPr>
          <w:rStyle w:val="FontStyle41"/>
        </w:rPr>
        <w:t xml:space="preserve"> Térségi Szociális Alapellátó Szolgálat által nyújtott ellátásokról, azok igénybevételéről és a fizetendő térítési díjakról szóló </w:t>
      </w:r>
      <w:r w:rsidRPr="00EF5A5A">
        <w:rPr>
          <w:rStyle w:val="FontStyle38"/>
          <w:b w:val="0"/>
        </w:rPr>
        <w:t>10/2012. (III.9.)</w:t>
      </w:r>
      <w:r w:rsidRPr="00EF5A5A">
        <w:rPr>
          <w:rStyle w:val="FontStyle38"/>
        </w:rPr>
        <w:t xml:space="preserve"> </w:t>
      </w:r>
      <w:r w:rsidRPr="00EF5A5A">
        <w:rPr>
          <w:rStyle w:val="FontStyle41"/>
        </w:rPr>
        <w:t>önkormányzati rendelet</w:t>
      </w:r>
      <w:r>
        <w:rPr>
          <w:rStyle w:val="FontStyle41"/>
        </w:rPr>
        <w:t>e (továbbiakban: rendelet) 1.§ (2) bekezdése helyébe a következő rendelkezés lép:</w:t>
      </w:r>
    </w:p>
    <w:p w:rsidR="00EF5A5A" w:rsidRDefault="00EF5A5A" w:rsidP="00EF5A5A">
      <w:pPr>
        <w:jc w:val="both"/>
        <w:rPr>
          <w:rStyle w:val="FontStyle41"/>
        </w:rPr>
      </w:pPr>
      <w:r>
        <w:rPr>
          <w:rStyle w:val="FontStyle41"/>
        </w:rPr>
        <w:t>„ 1. § (2) A személyes gondoskodást nyújtó szociális ellátások igénybevétele önkéntes, az eljárást igénylő, illetve törvényes képviselője szóbeli vagy írásbeli kérelmére, indít</w:t>
      </w:r>
      <w:r w:rsidR="00B43BC2">
        <w:rPr>
          <w:rStyle w:val="FontStyle41"/>
        </w:rPr>
        <w:t>ványára történik. A kérelmet a 1</w:t>
      </w:r>
      <w:r>
        <w:rPr>
          <w:rStyle w:val="FontStyle41"/>
        </w:rPr>
        <w:t>. mellékletben meghatározott iratokkal együtt kell benyújtani.”</w:t>
      </w:r>
    </w:p>
    <w:p w:rsidR="00EF5A5A" w:rsidRPr="00171CA6" w:rsidRDefault="00EF5A5A" w:rsidP="00171CA6">
      <w:pPr>
        <w:pStyle w:val="Listaszerbekezds"/>
        <w:numPr>
          <w:ilvl w:val="0"/>
          <w:numId w:val="2"/>
        </w:numPr>
        <w:jc w:val="center"/>
        <w:rPr>
          <w:rFonts w:ascii="Times New Roman" w:hAnsi="Times New Roman" w:cs="Times New Roman"/>
          <w:b/>
        </w:rPr>
      </w:pPr>
      <w:r w:rsidRPr="00171CA6">
        <w:rPr>
          <w:rFonts w:ascii="Times New Roman" w:hAnsi="Times New Roman" w:cs="Times New Roman"/>
          <w:b/>
        </w:rPr>
        <w:t>§</w:t>
      </w:r>
    </w:p>
    <w:p w:rsidR="00EF5A5A" w:rsidRPr="00EF5A5A" w:rsidRDefault="00EF5A5A" w:rsidP="00EF5A5A">
      <w:pPr>
        <w:rPr>
          <w:rFonts w:ascii="Times New Roman" w:hAnsi="Times New Roman" w:cs="Times New Roman"/>
        </w:rPr>
      </w:pPr>
      <w:r w:rsidRPr="00EF5A5A">
        <w:rPr>
          <w:rFonts w:ascii="Times New Roman" w:hAnsi="Times New Roman" w:cs="Times New Roman"/>
        </w:rPr>
        <w:t>A rendelet 2.§ (1) bekezdése hely</w:t>
      </w:r>
      <w:r w:rsidR="00171CA6">
        <w:rPr>
          <w:rFonts w:ascii="Times New Roman" w:hAnsi="Times New Roman" w:cs="Times New Roman"/>
        </w:rPr>
        <w:t>ébe a következő rendelkezés lép:</w:t>
      </w:r>
    </w:p>
    <w:p w:rsidR="00171CA6" w:rsidRDefault="00EF5A5A" w:rsidP="00EF5A5A">
      <w:pPr>
        <w:jc w:val="both"/>
        <w:rPr>
          <w:rFonts w:ascii="Times New Roman" w:hAnsi="Times New Roman" w:cs="Times New Roman"/>
        </w:rPr>
      </w:pPr>
      <w:r w:rsidRPr="00EF5A5A">
        <w:rPr>
          <w:rFonts w:ascii="Times New Roman" w:hAnsi="Times New Roman" w:cs="Times New Roman"/>
        </w:rPr>
        <w:t>„ 2.</w:t>
      </w:r>
      <w:r>
        <w:rPr>
          <w:rFonts w:ascii="Times New Roman" w:hAnsi="Times New Roman" w:cs="Times New Roman"/>
        </w:rPr>
        <w:t xml:space="preserve"> </w:t>
      </w:r>
      <w:r w:rsidRPr="00EF5A5A">
        <w:rPr>
          <w:rFonts w:ascii="Times New Roman" w:hAnsi="Times New Roman" w:cs="Times New Roman"/>
        </w:rPr>
        <w:t>§ (1) Napi egyszeri meleg étkezésről kel</w:t>
      </w:r>
      <w:r>
        <w:rPr>
          <w:rFonts w:ascii="Times New Roman" w:hAnsi="Times New Roman" w:cs="Times New Roman"/>
        </w:rPr>
        <w:t xml:space="preserve">l gondoskodni, akik azt önmaguk, illetve eltartottjaik részére tartósan vagy átmeneti jelleggel </w:t>
      </w:r>
      <w:r w:rsidR="00171CA6">
        <w:rPr>
          <w:rFonts w:ascii="Times New Roman" w:hAnsi="Times New Roman" w:cs="Times New Roman"/>
        </w:rPr>
        <w:t>nem képesek biztosítani.”</w:t>
      </w:r>
    </w:p>
    <w:p w:rsidR="00171CA6" w:rsidRDefault="00171CA6" w:rsidP="00171CA6">
      <w:pPr>
        <w:pStyle w:val="Listaszerbekezds"/>
        <w:numPr>
          <w:ilvl w:val="0"/>
          <w:numId w:val="2"/>
        </w:numPr>
        <w:tabs>
          <w:tab w:val="left" w:pos="5103"/>
        </w:tabs>
        <w:jc w:val="center"/>
        <w:rPr>
          <w:rFonts w:ascii="Times New Roman" w:hAnsi="Times New Roman" w:cs="Times New Roman"/>
          <w:b/>
        </w:rPr>
      </w:pPr>
      <w:r w:rsidRPr="00171CA6">
        <w:rPr>
          <w:rFonts w:ascii="Times New Roman" w:hAnsi="Times New Roman" w:cs="Times New Roman"/>
          <w:b/>
        </w:rPr>
        <w:t>§</w:t>
      </w:r>
    </w:p>
    <w:p w:rsidR="00EF5A5A" w:rsidRPr="00171CA6" w:rsidRDefault="00171CA6" w:rsidP="00171CA6">
      <w:pPr>
        <w:jc w:val="both"/>
        <w:rPr>
          <w:rFonts w:ascii="Times New Roman" w:hAnsi="Times New Roman" w:cs="Times New Roman"/>
        </w:rPr>
      </w:pPr>
      <w:r w:rsidRPr="00171CA6">
        <w:rPr>
          <w:rFonts w:ascii="Times New Roman" w:hAnsi="Times New Roman" w:cs="Times New Roman"/>
        </w:rPr>
        <w:t xml:space="preserve">A rendelet 4.§ (2) bekezdése </w:t>
      </w:r>
      <w:proofErr w:type="spellStart"/>
      <w:r w:rsidRPr="00171CA6">
        <w:rPr>
          <w:rFonts w:ascii="Times New Roman" w:hAnsi="Times New Roman" w:cs="Times New Roman"/>
        </w:rPr>
        <w:t>cb</w:t>
      </w:r>
      <w:proofErr w:type="spellEnd"/>
      <w:r w:rsidRPr="00171CA6">
        <w:rPr>
          <w:rFonts w:ascii="Times New Roman" w:hAnsi="Times New Roman" w:cs="Times New Roman"/>
        </w:rPr>
        <w:t xml:space="preserve">), </w:t>
      </w:r>
      <w:proofErr w:type="spellStart"/>
      <w:r w:rsidRPr="00171CA6">
        <w:rPr>
          <w:rFonts w:ascii="Times New Roman" w:hAnsi="Times New Roman" w:cs="Times New Roman"/>
        </w:rPr>
        <w:t>cc</w:t>
      </w:r>
      <w:proofErr w:type="spellEnd"/>
      <w:r w:rsidRPr="00171CA6">
        <w:rPr>
          <w:rFonts w:ascii="Times New Roman" w:hAnsi="Times New Roman" w:cs="Times New Roman"/>
        </w:rPr>
        <w:t xml:space="preserve">), db), </w:t>
      </w:r>
      <w:proofErr w:type="spellStart"/>
      <w:r w:rsidRPr="00171CA6">
        <w:rPr>
          <w:rFonts w:ascii="Times New Roman" w:hAnsi="Times New Roman" w:cs="Times New Roman"/>
        </w:rPr>
        <w:t>dc</w:t>
      </w:r>
      <w:proofErr w:type="spellEnd"/>
      <w:r w:rsidRPr="00171CA6">
        <w:rPr>
          <w:rFonts w:ascii="Times New Roman" w:hAnsi="Times New Roman" w:cs="Times New Roman"/>
        </w:rPr>
        <w:t xml:space="preserve">), </w:t>
      </w:r>
      <w:proofErr w:type="spellStart"/>
      <w:r w:rsidRPr="00171CA6">
        <w:rPr>
          <w:rFonts w:ascii="Times New Roman" w:hAnsi="Times New Roman" w:cs="Times New Roman"/>
        </w:rPr>
        <w:t>ea</w:t>
      </w:r>
      <w:proofErr w:type="spellEnd"/>
      <w:r w:rsidRPr="00171CA6">
        <w:rPr>
          <w:rFonts w:ascii="Times New Roman" w:hAnsi="Times New Roman" w:cs="Times New Roman"/>
        </w:rPr>
        <w:t>), eb) pontja helyébe a következő rendelkezés lép:</w:t>
      </w:r>
    </w:p>
    <w:p w:rsidR="00171CA6" w:rsidRDefault="00171CA6" w:rsidP="00171CA6">
      <w:pPr>
        <w:spacing w:after="0"/>
        <w:jc w:val="both"/>
        <w:rPr>
          <w:rFonts w:ascii="Times New Roman" w:hAnsi="Times New Roman" w:cs="Times New Roman"/>
        </w:rPr>
      </w:pPr>
      <w:r w:rsidRPr="00171CA6">
        <w:rPr>
          <w:rFonts w:ascii="Times New Roman" w:hAnsi="Times New Roman" w:cs="Times New Roman"/>
        </w:rPr>
        <w:t xml:space="preserve">„4.§ (2) </w:t>
      </w:r>
      <w:proofErr w:type="spellStart"/>
      <w:r w:rsidRPr="00171CA6">
        <w:rPr>
          <w:rFonts w:ascii="Times New Roman" w:hAnsi="Times New Roman" w:cs="Times New Roman"/>
        </w:rPr>
        <w:t>cb</w:t>
      </w:r>
      <w:proofErr w:type="spellEnd"/>
      <w:r w:rsidRPr="00171CA6">
        <w:rPr>
          <w:rFonts w:ascii="Times New Roman" w:hAnsi="Times New Roman" w:cs="Times New Roman"/>
        </w:rPr>
        <w:t>) 110 Ft/</w:t>
      </w:r>
      <w:r>
        <w:rPr>
          <w:rFonts w:ascii="Times New Roman" w:hAnsi="Times New Roman" w:cs="Times New Roman"/>
        </w:rPr>
        <w:t xml:space="preserve"> </w:t>
      </w:r>
      <w:r w:rsidRPr="00171CA6">
        <w:rPr>
          <w:rFonts w:ascii="Times New Roman" w:hAnsi="Times New Roman" w:cs="Times New Roman"/>
        </w:rPr>
        <w:t>adag kedvezményben részesül az a szolgáltatást igénylő személy, akinek a havi jövedelme az öregségi teljes nyugdíj legkisebb összegének 201-250 %-a között van.</w:t>
      </w:r>
      <w:r>
        <w:rPr>
          <w:rFonts w:ascii="Times New Roman" w:hAnsi="Times New Roman" w:cs="Times New Roman"/>
        </w:rPr>
        <w:t xml:space="preserve"> </w:t>
      </w:r>
    </w:p>
    <w:p w:rsidR="00171CA6" w:rsidRDefault="00171CA6" w:rsidP="00171CA6">
      <w:pPr>
        <w:spacing w:after="0"/>
        <w:jc w:val="both"/>
        <w:rPr>
          <w:rFonts w:ascii="Times New Roman" w:hAnsi="Times New Roman" w:cs="Times New Roman"/>
        </w:rPr>
      </w:pPr>
    </w:p>
    <w:p w:rsidR="00171CA6" w:rsidRDefault="00171CA6" w:rsidP="00171CA6">
      <w:pPr>
        <w:jc w:val="both"/>
        <w:rPr>
          <w:rFonts w:ascii="Times New Roman" w:hAnsi="Times New Roman" w:cs="Times New Roman"/>
        </w:rPr>
      </w:pPr>
      <w:proofErr w:type="spellStart"/>
      <w:r>
        <w:rPr>
          <w:rFonts w:ascii="Times New Roman" w:hAnsi="Times New Roman" w:cs="Times New Roman"/>
        </w:rPr>
        <w:t>cc</w:t>
      </w:r>
      <w:proofErr w:type="spellEnd"/>
      <w:r>
        <w:rPr>
          <w:rFonts w:ascii="Times New Roman" w:hAnsi="Times New Roman" w:cs="Times New Roman"/>
        </w:rPr>
        <w:t xml:space="preserve">) 10 Ft/ adag </w:t>
      </w:r>
      <w:r w:rsidRPr="00171CA6">
        <w:rPr>
          <w:rFonts w:ascii="Times New Roman" w:hAnsi="Times New Roman" w:cs="Times New Roman"/>
        </w:rPr>
        <w:t>kedvezményben részesül az a szolgáltatást igénylő személy, akinek a havi jövedelme az öregségi teljes nyugdíj legkisebb összegének</w:t>
      </w:r>
      <w:r>
        <w:rPr>
          <w:rFonts w:ascii="Times New Roman" w:hAnsi="Times New Roman" w:cs="Times New Roman"/>
        </w:rPr>
        <w:t xml:space="preserve"> 251-340 %-a között van.</w:t>
      </w:r>
    </w:p>
    <w:p w:rsidR="00171CA6" w:rsidRDefault="00171CA6" w:rsidP="00171CA6">
      <w:pPr>
        <w:spacing w:after="0"/>
        <w:jc w:val="both"/>
        <w:rPr>
          <w:rFonts w:ascii="Times New Roman" w:hAnsi="Times New Roman" w:cs="Times New Roman"/>
        </w:rPr>
      </w:pPr>
      <w:proofErr w:type="gramStart"/>
      <w:r>
        <w:rPr>
          <w:rFonts w:ascii="Times New Roman" w:hAnsi="Times New Roman" w:cs="Times New Roman"/>
        </w:rPr>
        <w:t>db</w:t>
      </w:r>
      <w:proofErr w:type="gramEnd"/>
      <w:r>
        <w:rPr>
          <w:rFonts w:ascii="Times New Roman" w:hAnsi="Times New Roman" w:cs="Times New Roman"/>
        </w:rPr>
        <w:t xml:space="preserve">) 110 Ft/ adag </w:t>
      </w:r>
      <w:r w:rsidRPr="00171CA6">
        <w:rPr>
          <w:rFonts w:ascii="Times New Roman" w:hAnsi="Times New Roman" w:cs="Times New Roman"/>
        </w:rPr>
        <w:t>kedvezményben részesül az a szolgáltatást igénylő személy, akinek a havi jövedelme az öregségi teljes nyugdíj legkisebb összegének 201-250 %-a között van.</w:t>
      </w:r>
      <w:r>
        <w:rPr>
          <w:rFonts w:ascii="Times New Roman" w:hAnsi="Times New Roman" w:cs="Times New Roman"/>
        </w:rPr>
        <w:t xml:space="preserve"> </w:t>
      </w:r>
    </w:p>
    <w:p w:rsidR="00171CA6" w:rsidRDefault="00171CA6" w:rsidP="00171CA6">
      <w:pPr>
        <w:spacing w:after="0"/>
        <w:jc w:val="both"/>
        <w:rPr>
          <w:rFonts w:ascii="Times New Roman" w:hAnsi="Times New Roman" w:cs="Times New Roman"/>
        </w:rPr>
      </w:pPr>
    </w:p>
    <w:p w:rsidR="00171CA6" w:rsidRDefault="00171CA6" w:rsidP="00171CA6">
      <w:pPr>
        <w:spacing w:after="0"/>
        <w:jc w:val="both"/>
        <w:rPr>
          <w:rFonts w:ascii="Times New Roman" w:hAnsi="Times New Roman" w:cs="Times New Roman"/>
        </w:rPr>
      </w:pPr>
      <w:proofErr w:type="spellStart"/>
      <w:r>
        <w:rPr>
          <w:rFonts w:ascii="Times New Roman" w:hAnsi="Times New Roman" w:cs="Times New Roman"/>
        </w:rPr>
        <w:lastRenderedPageBreak/>
        <w:t>dc</w:t>
      </w:r>
      <w:proofErr w:type="spellEnd"/>
      <w:r>
        <w:rPr>
          <w:rFonts w:ascii="Times New Roman" w:hAnsi="Times New Roman" w:cs="Times New Roman"/>
        </w:rPr>
        <w:t xml:space="preserve">) 10 Ft/ adag </w:t>
      </w:r>
      <w:r w:rsidRPr="00171CA6">
        <w:rPr>
          <w:rFonts w:ascii="Times New Roman" w:hAnsi="Times New Roman" w:cs="Times New Roman"/>
        </w:rPr>
        <w:t>kedvezményben részesül az a szolgáltatást igénylő személy, akinek a havi jövedelme az öregségi teljes nyugdíj legkisebb összegének</w:t>
      </w:r>
      <w:r>
        <w:rPr>
          <w:rFonts w:ascii="Times New Roman" w:hAnsi="Times New Roman" w:cs="Times New Roman"/>
        </w:rPr>
        <w:t xml:space="preserve"> 251-340 %-a között van.</w:t>
      </w:r>
    </w:p>
    <w:p w:rsidR="00171CA6" w:rsidRDefault="00171CA6" w:rsidP="00171CA6">
      <w:pPr>
        <w:spacing w:after="0"/>
        <w:jc w:val="both"/>
        <w:rPr>
          <w:rFonts w:ascii="Times New Roman" w:hAnsi="Times New Roman" w:cs="Times New Roman"/>
        </w:rPr>
      </w:pPr>
    </w:p>
    <w:p w:rsidR="00171CA6" w:rsidRDefault="001969C1" w:rsidP="00171CA6">
      <w:pPr>
        <w:spacing w:after="0"/>
        <w:jc w:val="both"/>
        <w:rPr>
          <w:rFonts w:ascii="Times New Roman" w:hAnsi="Times New Roman" w:cs="Times New Roman"/>
        </w:rPr>
      </w:pPr>
      <w:proofErr w:type="spellStart"/>
      <w:r>
        <w:rPr>
          <w:rFonts w:ascii="Times New Roman" w:hAnsi="Times New Roman" w:cs="Times New Roman"/>
        </w:rPr>
        <w:t>ea</w:t>
      </w:r>
      <w:proofErr w:type="spellEnd"/>
      <w:r>
        <w:rPr>
          <w:rFonts w:ascii="Times New Roman" w:hAnsi="Times New Roman" w:cs="Times New Roman"/>
        </w:rPr>
        <w:t xml:space="preserve">) 30Ft/ nap </w:t>
      </w:r>
      <w:r w:rsidRPr="00171CA6">
        <w:rPr>
          <w:rFonts w:ascii="Times New Roman" w:hAnsi="Times New Roman" w:cs="Times New Roman"/>
        </w:rPr>
        <w:t>kedvezményben részesül az a szolgáltatást igénylő személy, akinek a havi jövedelme az öregségi teljes nyugdíj legkisebb összegének</w:t>
      </w:r>
      <w:r>
        <w:rPr>
          <w:rFonts w:ascii="Times New Roman" w:hAnsi="Times New Roman" w:cs="Times New Roman"/>
        </w:rPr>
        <w:t xml:space="preserve"> 101-200 %-a között van.</w:t>
      </w:r>
    </w:p>
    <w:p w:rsidR="001969C1" w:rsidRDefault="001969C1" w:rsidP="00171CA6">
      <w:pPr>
        <w:spacing w:after="0"/>
        <w:jc w:val="both"/>
        <w:rPr>
          <w:rFonts w:ascii="Times New Roman" w:hAnsi="Times New Roman" w:cs="Times New Roman"/>
        </w:rPr>
      </w:pPr>
    </w:p>
    <w:p w:rsidR="001969C1" w:rsidRDefault="001969C1" w:rsidP="00171CA6">
      <w:pPr>
        <w:spacing w:after="0"/>
        <w:jc w:val="both"/>
        <w:rPr>
          <w:rFonts w:ascii="Times New Roman" w:hAnsi="Times New Roman" w:cs="Times New Roman"/>
        </w:rPr>
      </w:pPr>
      <w:proofErr w:type="gramStart"/>
      <w:r>
        <w:rPr>
          <w:rFonts w:ascii="Times New Roman" w:hAnsi="Times New Roman" w:cs="Times New Roman"/>
        </w:rPr>
        <w:t>eb</w:t>
      </w:r>
      <w:proofErr w:type="gramEnd"/>
      <w:r>
        <w:rPr>
          <w:rFonts w:ascii="Times New Roman" w:hAnsi="Times New Roman" w:cs="Times New Roman"/>
        </w:rPr>
        <w:t xml:space="preserve">) 20 Ft/ nap </w:t>
      </w:r>
      <w:r w:rsidRPr="00171CA6">
        <w:rPr>
          <w:rFonts w:ascii="Times New Roman" w:hAnsi="Times New Roman" w:cs="Times New Roman"/>
        </w:rPr>
        <w:t>kedvezményben részesül az a szolgáltatást igénylő személy, akinek a havi jövedelme az öregségi teljes nyugdíj legkisebb összegének 201-250 %-a között van.</w:t>
      </w:r>
      <w:r>
        <w:rPr>
          <w:rFonts w:ascii="Times New Roman" w:hAnsi="Times New Roman" w:cs="Times New Roman"/>
        </w:rPr>
        <w:t>”</w:t>
      </w:r>
    </w:p>
    <w:p w:rsidR="001969C1" w:rsidRDefault="001969C1" w:rsidP="00171CA6">
      <w:pPr>
        <w:jc w:val="both"/>
        <w:rPr>
          <w:rFonts w:ascii="Times New Roman" w:hAnsi="Times New Roman" w:cs="Times New Roman"/>
        </w:rPr>
      </w:pPr>
    </w:p>
    <w:p w:rsidR="001969C1" w:rsidRDefault="001969C1" w:rsidP="001969C1">
      <w:pPr>
        <w:pStyle w:val="Listaszerbekezds"/>
        <w:numPr>
          <w:ilvl w:val="0"/>
          <w:numId w:val="2"/>
        </w:numPr>
        <w:tabs>
          <w:tab w:val="left" w:pos="4067"/>
        </w:tabs>
        <w:jc w:val="center"/>
        <w:rPr>
          <w:rFonts w:ascii="Times New Roman" w:hAnsi="Times New Roman" w:cs="Times New Roman"/>
          <w:b/>
        </w:rPr>
      </w:pPr>
      <w:r w:rsidRPr="001969C1">
        <w:rPr>
          <w:rFonts w:ascii="Times New Roman" w:hAnsi="Times New Roman" w:cs="Times New Roman"/>
          <w:b/>
        </w:rPr>
        <w:t>§</w:t>
      </w:r>
    </w:p>
    <w:p w:rsidR="00171CA6" w:rsidRDefault="001969C1" w:rsidP="001969C1">
      <w:pPr>
        <w:jc w:val="both"/>
        <w:rPr>
          <w:rFonts w:ascii="Times New Roman" w:hAnsi="Times New Roman" w:cs="Times New Roman"/>
        </w:rPr>
      </w:pPr>
      <w:r>
        <w:rPr>
          <w:rFonts w:ascii="Times New Roman" w:hAnsi="Times New Roman" w:cs="Times New Roman"/>
        </w:rPr>
        <w:t>A rendelet 5.§ (3) bekezdés helyébe a következő rendelkezés lép:</w:t>
      </w:r>
    </w:p>
    <w:p w:rsidR="001969C1" w:rsidRDefault="001969C1" w:rsidP="001969C1">
      <w:pPr>
        <w:jc w:val="both"/>
        <w:rPr>
          <w:rFonts w:ascii="Times New Roman" w:hAnsi="Times New Roman" w:cs="Times New Roman"/>
        </w:rPr>
      </w:pPr>
      <w:r>
        <w:rPr>
          <w:rFonts w:ascii="Times New Roman" w:hAnsi="Times New Roman" w:cs="Times New Roman"/>
        </w:rPr>
        <w:t>„5.§ (3) a rendelet 3. melléklete tartalmazza a Megállapodásokat.”</w:t>
      </w:r>
    </w:p>
    <w:p w:rsidR="001969C1" w:rsidRDefault="001969C1" w:rsidP="001969C1">
      <w:pPr>
        <w:pStyle w:val="Listaszerbekezds"/>
        <w:numPr>
          <w:ilvl w:val="0"/>
          <w:numId w:val="2"/>
        </w:numPr>
        <w:jc w:val="center"/>
        <w:rPr>
          <w:rFonts w:ascii="Times New Roman" w:hAnsi="Times New Roman" w:cs="Times New Roman"/>
          <w:b/>
        </w:rPr>
      </w:pPr>
      <w:r w:rsidRPr="001969C1">
        <w:rPr>
          <w:rFonts w:ascii="Times New Roman" w:hAnsi="Times New Roman" w:cs="Times New Roman"/>
          <w:b/>
        </w:rPr>
        <w:t>§</w:t>
      </w:r>
    </w:p>
    <w:p w:rsidR="001969C1" w:rsidRDefault="001969C1" w:rsidP="001969C1">
      <w:pPr>
        <w:rPr>
          <w:rFonts w:ascii="Times New Roman" w:hAnsi="Times New Roman" w:cs="Times New Roman"/>
        </w:rPr>
      </w:pPr>
      <w:r w:rsidRPr="001969C1">
        <w:rPr>
          <w:rFonts w:ascii="Times New Roman" w:hAnsi="Times New Roman" w:cs="Times New Roman"/>
        </w:rPr>
        <w:t>A rendelet 1</w:t>
      </w:r>
      <w:r w:rsidR="00691C92">
        <w:rPr>
          <w:rFonts w:ascii="Times New Roman" w:hAnsi="Times New Roman" w:cs="Times New Roman"/>
        </w:rPr>
        <w:t>.</w:t>
      </w:r>
      <w:r w:rsidRPr="001969C1">
        <w:rPr>
          <w:rFonts w:ascii="Times New Roman" w:hAnsi="Times New Roman" w:cs="Times New Roman"/>
        </w:rPr>
        <w:t xml:space="preserve"> mellékletének</w:t>
      </w:r>
      <w:r>
        <w:rPr>
          <w:rFonts w:ascii="Times New Roman" w:hAnsi="Times New Roman" w:cs="Times New Roman"/>
        </w:rPr>
        <w:t xml:space="preserve"> 2. pontja, a) alpontja helyébe a következő szövegrész lép:</w:t>
      </w:r>
    </w:p>
    <w:p w:rsidR="001969C1" w:rsidRDefault="001969C1" w:rsidP="001969C1">
      <w:pPr>
        <w:rPr>
          <w:rFonts w:ascii="Times New Roman" w:hAnsi="Times New Roman" w:cs="Times New Roman"/>
        </w:rPr>
      </w:pPr>
      <w:r>
        <w:rPr>
          <w:rFonts w:ascii="Times New Roman" w:hAnsi="Times New Roman" w:cs="Times New Roman"/>
        </w:rPr>
        <w:t>„a) szóbeli vagy írásbeli kérelem”</w:t>
      </w:r>
    </w:p>
    <w:p w:rsidR="00691C92" w:rsidRPr="00691C92" w:rsidRDefault="00691C92" w:rsidP="00691C92">
      <w:pPr>
        <w:pStyle w:val="Listaszerbekezds"/>
        <w:numPr>
          <w:ilvl w:val="0"/>
          <w:numId w:val="2"/>
        </w:numPr>
        <w:jc w:val="center"/>
        <w:rPr>
          <w:rFonts w:ascii="Times New Roman" w:hAnsi="Times New Roman" w:cs="Times New Roman"/>
          <w:b/>
        </w:rPr>
      </w:pPr>
      <w:r w:rsidRPr="00691C92">
        <w:rPr>
          <w:rFonts w:ascii="Times New Roman" w:hAnsi="Times New Roman" w:cs="Times New Roman"/>
          <w:b/>
        </w:rPr>
        <w:t>§</w:t>
      </w:r>
    </w:p>
    <w:p w:rsidR="00691C92" w:rsidRDefault="00691C92" w:rsidP="00691C92">
      <w:pPr>
        <w:rPr>
          <w:rFonts w:ascii="Times New Roman" w:hAnsi="Times New Roman" w:cs="Times New Roman"/>
        </w:rPr>
      </w:pPr>
      <w:r>
        <w:rPr>
          <w:rFonts w:ascii="Times New Roman" w:hAnsi="Times New Roman" w:cs="Times New Roman"/>
        </w:rPr>
        <w:t>A rendelet 2. melléklete helyébe a következő melléklet lép:</w:t>
      </w:r>
    </w:p>
    <w:p w:rsidR="00691C92" w:rsidRDefault="00691C92" w:rsidP="00691C92">
      <w:pPr>
        <w:rPr>
          <w:rFonts w:ascii="Times New Roman" w:hAnsi="Times New Roman" w:cs="Times New Roman"/>
        </w:rPr>
      </w:pPr>
      <w:r>
        <w:rPr>
          <w:rFonts w:ascii="Times New Roman" w:hAnsi="Times New Roman" w:cs="Times New Roman"/>
        </w:rPr>
        <w:t xml:space="preserve">„2. melléklet </w:t>
      </w:r>
      <w:proofErr w:type="gramStart"/>
      <w:r>
        <w:rPr>
          <w:rFonts w:ascii="Times New Roman" w:hAnsi="Times New Roman" w:cs="Times New Roman"/>
        </w:rPr>
        <w:t>a</w:t>
      </w:r>
      <w:r w:rsidR="007A234C">
        <w:rPr>
          <w:rFonts w:ascii="Times New Roman" w:hAnsi="Times New Roman" w:cs="Times New Roman"/>
        </w:rPr>
        <w:t xml:space="preserve"> .</w:t>
      </w:r>
      <w:proofErr w:type="gramEnd"/>
      <w:r w:rsidR="007A234C">
        <w:rPr>
          <w:rFonts w:ascii="Times New Roman" w:hAnsi="Times New Roman" w:cs="Times New Roman"/>
        </w:rPr>
        <w:t>…/2015.(XII.18</w:t>
      </w:r>
      <w:r>
        <w:rPr>
          <w:rFonts w:ascii="Times New Roman" w:hAnsi="Times New Roman" w:cs="Times New Roman"/>
        </w:rPr>
        <w:t>.) önkormányzati rendelethez.</w:t>
      </w:r>
    </w:p>
    <w:p w:rsidR="00691C92" w:rsidRDefault="00691C92" w:rsidP="00691C92">
      <w:pPr>
        <w:pStyle w:val="Style22"/>
        <w:widowControl/>
        <w:numPr>
          <w:ilvl w:val="0"/>
          <w:numId w:val="4"/>
        </w:numPr>
        <w:tabs>
          <w:tab w:val="left" w:pos="1258"/>
        </w:tabs>
        <w:ind w:left="567"/>
        <w:rPr>
          <w:rStyle w:val="FontStyle38"/>
        </w:rPr>
      </w:pPr>
      <w:r>
        <w:rPr>
          <w:rStyle w:val="FontStyle38"/>
        </w:rPr>
        <w:t>Házi segítségnyújtás térítési díja (Ft/óra) 650 Ft</w:t>
      </w:r>
    </w:p>
    <w:p w:rsidR="00691C92" w:rsidRDefault="00691C92" w:rsidP="00691C92">
      <w:pPr>
        <w:pStyle w:val="Style22"/>
        <w:widowControl/>
        <w:tabs>
          <w:tab w:val="left" w:pos="1258"/>
        </w:tabs>
        <w:rPr>
          <w:rStyle w:val="FontStyle38"/>
        </w:rPr>
      </w:pPr>
    </w:p>
    <w:p w:rsidR="00691C92" w:rsidRDefault="00691C92" w:rsidP="00691C92">
      <w:pPr>
        <w:pStyle w:val="Style22"/>
        <w:widowControl/>
        <w:numPr>
          <w:ilvl w:val="0"/>
          <w:numId w:val="4"/>
        </w:numPr>
        <w:tabs>
          <w:tab w:val="left" w:pos="1258"/>
        </w:tabs>
        <w:ind w:left="567"/>
        <w:jc w:val="both"/>
        <w:rPr>
          <w:rStyle w:val="FontStyle38"/>
        </w:rPr>
      </w:pPr>
      <w:r>
        <w:rPr>
          <w:rStyle w:val="FontStyle38"/>
        </w:rPr>
        <w:t>Az étkeztetés intézményi térítési díja Ft/nap (áfa nélkül)</w:t>
      </w:r>
    </w:p>
    <w:p w:rsidR="00691C92" w:rsidRDefault="00691C92" w:rsidP="00691C92">
      <w:pPr>
        <w:ind w:left="567"/>
        <w:rPr>
          <w:rFonts w:ascii="Calibri" w:eastAsia="Calibri" w:hAnsi="Calibri" w:cs="Times New Roman"/>
          <w:sz w:val="2"/>
          <w:szCs w:val="2"/>
        </w:rPr>
      </w:pPr>
    </w:p>
    <w:p w:rsidR="00691C92" w:rsidRDefault="00691C92" w:rsidP="00691C92">
      <w:pPr>
        <w:pStyle w:val="Style6"/>
        <w:widowControl/>
        <w:numPr>
          <w:ilvl w:val="0"/>
          <w:numId w:val="5"/>
        </w:numPr>
        <w:tabs>
          <w:tab w:val="left" w:pos="1416"/>
        </w:tabs>
        <w:spacing w:line="302" w:lineRule="exact"/>
        <w:ind w:left="567"/>
        <w:jc w:val="left"/>
        <w:rPr>
          <w:rStyle w:val="FontStyle41"/>
        </w:rPr>
      </w:pPr>
      <w:r>
        <w:rPr>
          <w:rStyle w:val="FontStyle41"/>
        </w:rPr>
        <w:t xml:space="preserve">elvitellel </w:t>
      </w:r>
      <w:r>
        <w:rPr>
          <w:rStyle w:val="FontStyle38"/>
        </w:rPr>
        <w:t>370</w:t>
      </w:r>
    </w:p>
    <w:p w:rsidR="00691C92" w:rsidRDefault="00691C92" w:rsidP="00691C92">
      <w:pPr>
        <w:pStyle w:val="Style6"/>
        <w:widowControl/>
        <w:numPr>
          <w:ilvl w:val="0"/>
          <w:numId w:val="5"/>
        </w:numPr>
        <w:tabs>
          <w:tab w:val="left" w:pos="1416"/>
        </w:tabs>
        <w:spacing w:line="302" w:lineRule="exact"/>
        <w:ind w:left="567"/>
        <w:jc w:val="left"/>
        <w:rPr>
          <w:rStyle w:val="FontStyle41"/>
        </w:rPr>
      </w:pPr>
      <w:r>
        <w:rPr>
          <w:rStyle w:val="FontStyle41"/>
        </w:rPr>
        <w:t xml:space="preserve">házhoz szállítással </w:t>
      </w:r>
      <w:r>
        <w:rPr>
          <w:rStyle w:val="FontStyle38"/>
        </w:rPr>
        <w:t>400</w:t>
      </w:r>
    </w:p>
    <w:p w:rsidR="00691C92" w:rsidRPr="00A1483E" w:rsidRDefault="00691C92" w:rsidP="00691C92">
      <w:pPr>
        <w:pStyle w:val="Style6"/>
        <w:widowControl/>
        <w:numPr>
          <w:ilvl w:val="0"/>
          <w:numId w:val="5"/>
        </w:numPr>
        <w:tabs>
          <w:tab w:val="left" w:pos="1416"/>
        </w:tabs>
        <w:spacing w:line="302" w:lineRule="exact"/>
        <w:ind w:left="567"/>
        <w:jc w:val="left"/>
        <w:rPr>
          <w:rStyle w:val="FontStyle38"/>
          <w:b w:val="0"/>
          <w:bCs w:val="0"/>
        </w:rPr>
      </w:pPr>
      <w:r>
        <w:rPr>
          <w:rStyle w:val="FontStyle41"/>
        </w:rPr>
        <w:t xml:space="preserve">helyben fogyasztással </w:t>
      </w:r>
      <w:r>
        <w:rPr>
          <w:rStyle w:val="FontStyle38"/>
        </w:rPr>
        <w:t>400</w:t>
      </w:r>
    </w:p>
    <w:p w:rsidR="00691C92" w:rsidRDefault="00691C92" w:rsidP="00691C92">
      <w:pPr>
        <w:pStyle w:val="Style22"/>
        <w:widowControl/>
        <w:spacing w:line="240" w:lineRule="exact"/>
        <w:ind w:left="567"/>
        <w:rPr>
          <w:sz w:val="20"/>
          <w:szCs w:val="20"/>
        </w:rPr>
      </w:pPr>
    </w:p>
    <w:p w:rsidR="00691C92" w:rsidRDefault="00691C92" w:rsidP="00691C92">
      <w:pPr>
        <w:pStyle w:val="Style22"/>
        <w:widowControl/>
        <w:numPr>
          <w:ilvl w:val="0"/>
          <w:numId w:val="3"/>
        </w:numPr>
        <w:tabs>
          <w:tab w:val="left" w:pos="1080"/>
        </w:tabs>
        <w:spacing w:before="91"/>
        <w:ind w:left="567"/>
        <w:rPr>
          <w:rStyle w:val="FontStyle38"/>
        </w:rPr>
      </w:pPr>
      <w:r>
        <w:rPr>
          <w:rStyle w:val="FontStyle38"/>
        </w:rPr>
        <w:t xml:space="preserve">  Nappali ellátás intézményi térítési díja Ft/nap</w:t>
      </w:r>
    </w:p>
    <w:p w:rsidR="00691C92" w:rsidRDefault="00691C92" w:rsidP="00691C92">
      <w:pPr>
        <w:pStyle w:val="Style5"/>
        <w:widowControl/>
        <w:spacing w:line="240" w:lineRule="exact"/>
        <w:ind w:left="567"/>
        <w:jc w:val="left"/>
        <w:rPr>
          <w:sz w:val="20"/>
          <w:szCs w:val="20"/>
        </w:rPr>
      </w:pPr>
    </w:p>
    <w:p w:rsidR="00691C92" w:rsidRDefault="00691C92" w:rsidP="00691C92">
      <w:pPr>
        <w:pStyle w:val="Style5"/>
        <w:widowControl/>
        <w:spacing w:line="240" w:lineRule="auto"/>
        <w:jc w:val="left"/>
        <w:rPr>
          <w:rStyle w:val="FontStyle38"/>
        </w:rPr>
      </w:pPr>
      <w:r>
        <w:rPr>
          <w:rStyle w:val="FontStyle41"/>
        </w:rPr>
        <w:t xml:space="preserve">          4.1 étkezés nélkül </w:t>
      </w:r>
      <w:r>
        <w:rPr>
          <w:rStyle w:val="FontStyle38"/>
        </w:rPr>
        <w:t>50</w:t>
      </w:r>
    </w:p>
    <w:p w:rsidR="007A234C" w:rsidRDefault="00691C92" w:rsidP="00691C92">
      <w:pPr>
        <w:tabs>
          <w:tab w:val="left" w:pos="7407"/>
        </w:tabs>
        <w:rPr>
          <w:rFonts w:ascii="Times New Roman" w:hAnsi="Times New Roman" w:cs="Times New Roman"/>
        </w:rPr>
      </w:pPr>
      <w:r>
        <w:rPr>
          <w:rFonts w:ascii="Times New Roman" w:hAnsi="Times New Roman" w:cs="Times New Roman"/>
        </w:rPr>
        <w:tab/>
        <w:t>„</w:t>
      </w:r>
    </w:p>
    <w:p w:rsidR="007A234C" w:rsidRDefault="007A234C" w:rsidP="007A234C">
      <w:pPr>
        <w:rPr>
          <w:rFonts w:ascii="Times New Roman" w:hAnsi="Times New Roman" w:cs="Times New Roman"/>
        </w:rPr>
      </w:pPr>
    </w:p>
    <w:p w:rsidR="007A234C" w:rsidRDefault="007A234C" w:rsidP="007A234C">
      <w:pPr>
        <w:pStyle w:val="Listaszerbekezds"/>
        <w:numPr>
          <w:ilvl w:val="0"/>
          <w:numId w:val="2"/>
        </w:numPr>
        <w:jc w:val="center"/>
        <w:rPr>
          <w:rFonts w:ascii="Times New Roman" w:hAnsi="Times New Roman" w:cs="Times New Roman"/>
          <w:b/>
        </w:rPr>
      </w:pPr>
      <w:r w:rsidRPr="007A234C">
        <w:rPr>
          <w:rFonts w:ascii="Times New Roman" w:hAnsi="Times New Roman" w:cs="Times New Roman"/>
          <w:b/>
        </w:rPr>
        <w:t>§</w:t>
      </w:r>
    </w:p>
    <w:p w:rsidR="001969C1" w:rsidRDefault="007A234C" w:rsidP="007A234C">
      <w:pPr>
        <w:jc w:val="both"/>
        <w:rPr>
          <w:rFonts w:ascii="Times New Roman" w:hAnsi="Times New Roman" w:cs="Times New Roman"/>
        </w:rPr>
      </w:pPr>
      <w:r w:rsidRPr="007A234C">
        <w:rPr>
          <w:rFonts w:ascii="Times New Roman" w:hAnsi="Times New Roman" w:cs="Times New Roman"/>
        </w:rPr>
        <w:t>A rendelet 3. melléklete he</w:t>
      </w:r>
      <w:r>
        <w:rPr>
          <w:rFonts w:ascii="Times New Roman" w:hAnsi="Times New Roman" w:cs="Times New Roman"/>
        </w:rPr>
        <w:t>lyébe a következő melléklet lép:</w:t>
      </w:r>
    </w:p>
    <w:p w:rsidR="007A234C" w:rsidRDefault="007A234C" w:rsidP="007A234C">
      <w:pPr>
        <w:rPr>
          <w:rFonts w:ascii="Times New Roman" w:hAnsi="Times New Roman" w:cs="Times New Roman"/>
        </w:rPr>
      </w:pPr>
      <w:r>
        <w:rPr>
          <w:rFonts w:ascii="Times New Roman" w:hAnsi="Times New Roman" w:cs="Times New Roman"/>
        </w:rPr>
        <w:t xml:space="preserve">„3. melléklet </w:t>
      </w:r>
      <w:proofErr w:type="gramStart"/>
      <w:r>
        <w:rPr>
          <w:rFonts w:ascii="Times New Roman" w:hAnsi="Times New Roman" w:cs="Times New Roman"/>
        </w:rPr>
        <w:t>a .</w:t>
      </w:r>
      <w:proofErr w:type="gramEnd"/>
      <w:r>
        <w:rPr>
          <w:rFonts w:ascii="Times New Roman" w:hAnsi="Times New Roman" w:cs="Times New Roman"/>
        </w:rPr>
        <w:t>…/2015.(XII.18.) önkormányzati rendelethez.</w:t>
      </w:r>
    </w:p>
    <w:p w:rsidR="007A234C" w:rsidRDefault="007A234C" w:rsidP="007A234C">
      <w:pPr>
        <w:rPr>
          <w:rFonts w:ascii="Times New Roman" w:hAnsi="Times New Roman" w:cs="Times New Roman"/>
          <w:b/>
          <w:bCs/>
          <w:color w:val="000000"/>
        </w:rPr>
      </w:pPr>
    </w:p>
    <w:p w:rsidR="007A234C" w:rsidRPr="007A234C" w:rsidRDefault="007A234C" w:rsidP="007A234C">
      <w:pPr>
        <w:rPr>
          <w:rFonts w:ascii="Times New Roman" w:hAnsi="Times New Roman" w:cs="Times New Roman"/>
          <w:b/>
          <w:bCs/>
          <w:color w:val="000000"/>
        </w:rPr>
      </w:pPr>
    </w:p>
    <w:p w:rsidR="007A234C" w:rsidRPr="00574138" w:rsidRDefault="007A234C" w:rsidP="007A234C">
      <w:pPr>
        <w:jc w:val="center"/>
        <w:rPr>
          <w:b/>
          <w:bCs/>
          <w:color w:val="000000"/>
          <w:sz w:val="36"/>
          <w:szCs w:val="36"/>
        </w:rPr>
      </w:pPr>
      <w:r w:rsidRPr="00574138">
        <w:rPr>
          <w:b/>
          <w:bCs/>
          <w:color w:val="000000"/>
          <w:sz w:val="36"/>
          <w:szCs w:val="36"/>
        </w:rPr>
        <w:lastRenderedPageBreak/>
        <w:t>Megállapodás</w:t>
      </w:r>
    </w:p>
    <w:p w:rsidR="007A234C" w:rsidRPr="00574138" w:rsidRDefault="007A234C" w:rsidP="007A234C">
      <w:pPr>
        <w:jc w:val="center"/>
      </w:pPr>
      <w:r w:rsidRPr="00574138">
        <w:t xml:space="preserve">Amely létrejött egyrészről </w:t>
      </w:r>
      <w:proofErr w:type="gramStart"/>
      <w:r w:rsidRPr="00574138">
        <w:t>a</w:t>
      </w:r>
      <w:proofErr w:type="gramEnd"/>
    </w:p>
    <w:p w:rsidR="007A234C" w:rsidRPr="00574138" w:rsidRDefault="007A234C" w:rsidP="007A234C">
      <w:pPr>
        <w:jc w:val="both"/>
      </w:pPr>
      <w:r w:rsidRPr="00574138">
        <w:rPr>
          <w:b/>
        </w:rPr>
        <w:t xml:space="preserve">Dorog és Térsége Szociális Alapellátó Szolgálat </w:t>
      </w:r>
      <w:r w:rsidRPr="00574138">
        <w:t xml:space="preserve">(székhelye: 2510 Dorog, Schmidt Villa kert 3, - mint szolgáltatást nyújtó – képviseletében: </w:t>
      </w:r>
      <w:proofErr w:type="spellStart"/>
      <w:r w:rsidRPr="00574138">
        <w:rPr>
          <w:b/>
          <w:i/>
        </w:rPr>
        <w:t>Ujbányi</w:t>
      </w:r>
      <w:proofErr w:type="spellEnd"/>
      <w:r w:rsidRPr="00574138">
        <w:rPr>
          <w:b/>
          <w:i/>
        </w:rPr>
        <w:t xml:space="preserve"> Tiborné intézményvezető</w:t>
      </w:r>
      <w:r w:rsidRPr="00574138">
        <w:t xml:space="preserve">) </w:t>
      </w:r>
      <w:r w:rsidRPr="00574138">
        <w:rPr>
          <w:b/>
        </w:rPr>
        <w:t>szolgáltató</w:t>
      </w:r>
      <w:r w:rsidRPr="00574138">
        <w:t>, másfelől</w:t>
      </w:r>
    </w:p>
    <w:p w:rsidR="007A234C" w:rsidRPr="00574138" w:rsidRDefault="007A234C" w:rsidP="007A234C">
      <w:pPr>
        <w:rPr>
          <w:color w:val="000000"/>
        </w:rPr>
      </w:pPr>
      <w:proofErr w:type="gramStart"/>
      <w:r w:rsidRPr="00574138">
        <w:rPr>
          <w:color w:val="000000"/>
        </w:rPr>
        <w:t>mint</w:t>
      </w:r>
      <w:proofErr w:type="gramEnd"/>
      <w:r w:rsidRPr="00574138">
        <w:rPr>
          <w:color w:val="000000"/>
        </w:rPr>
        <w:t xml:space="preserve"> </w:t>
      </w:r>
      <w:r w:rsidRPr="00574138">
        <w:rPr>
          <w:b/>
          <w:bCs/>
          <w:color w:val="000000"/>
        </w:rPr>
        <w:t>Nappali ellátást (Idősek klubja)</w:t>
      </w:r>
      <w:r w:rsidRPr="00574138">
        <w:rPr>
          <w:color w:val="000000"/>
        </w:rPr>
        <w:t xml:space="preserve"> biztosító szolgálat, valamint az ellátást igénybe vevő között</w:t>
      </w:r>
    </w:p>
    <w:p w:rsidR="007A234C" w:rsidRPr="00574138" w:rsidRDefault="007A234C" w:rsidP="007A234C">
      <w:pPr>
        <w:ind w:right="1701"/>
        <w:rPr>
          <w:color w:val="000000"/>
        </w:rPr>
      </w:pPr>
    </w:p>
    <w:p w:rsidR="007A234C" w:rsidRPr="00574138" w:rsidRDefault="007A234C" w:rsidP="007A234C">
      <w:pPr>
        <w:spacing w:line="360" w:lineRule="auto"/>
        <w:ind w:left="426" w:hanging="426"/>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spacing w:line="360" w:lineRule="auto"/>
        <w:rPr>
          <w:color w:val="000000"/>
        </w:rPr>
      </w:pPr>
      <w:r w:rsidRPr="00574138">
        <w:rPr>
          <w:b/>
        </w:rPr>
        <w:t>Lakcím</w:t>
      </w:r>
      <w:proofErr w:type="gramStart"/>
      <w:r w:rsidRPr="00574138">
        <w:rPr>
          <w:b/>
        </w:rPr>
        <w:t>:………………………………………………………….</w:t>
      </w:r>
      <w:proofErr w:type="gramEnd"/>
      <w:r w:rsidRPr="00574138">
        <w:tab/>
      </w:r>
    </w:p>
    <w:p w:rsidR="007A234C" w:rsidRPr="00574138" w:rsidRDefault="007A234C" w:rsidP="007A234C">
      <w:pPr>
        <w:jc w:val="center"/>
        <w:rPr>
          <w:color w:val="000000"/>
        </w:rPr>
      </w:pPr>
    </w:p>
    <w:p w:rsidR="007A234C" w:rsidRPr="00574138" w:rsidRDefault="007A234C" w:rsidP="007A234C">
      <w:pPr>
        <w:jc w:val="both"/>
        <w:rPr>
          <w:b/>
          <w:bCs/>
          <w:color w:val="000000"/>
        </w:rPr>
      </w:pPr>
      <w:r w:rsidRPr="00574138">
        <w:rPr>
          <w:b/>
          <w:bCs/>
          <w:color w:val="000000"/>
        </w:rPr>
        <w:t>Az ellátást igénybe vevő törvényes képviselője</w:t>
      </w:r>
    </w:p>
    <w:p w:rsidR="007A234C" w:rsidRPr="00574138" w:rsidRDefault="007A234C" w:rsidP="007A234C">
      <w:pPr>
        <w:jc w:val="both"/>
        <w:rPr>
          <w:color w:val="000000"/>
        </w:rPr>
      </w:pPr>
      <w:r w:rsidRPr="00574138">
        <w:rPr>
          <w:color w:val="000000"/>
        </w:rPr>
        <w:tab/>
      </w:r>
    </w:p>
    <w:p w:rsidR="007A234C" w:rsidRPr="00574138" w:rsidRDefault="007A234C" w:rsidP="007A234C">
      <w:pPr>
        <w:spacing w:line="360" w:lineRule="auto"/>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spacing w:line="360" w:lineRule="auto"/>
        <w:jc w:val="both"/>
        <w:rPr>
          <w:color w:val="000000"/>
        </w:rPr>
      </w:pPr>
      <w:r w:rsidRPr="00574138">
        <w:rPr>
          <w:b/>
        </w:rPr>
        <w:t>Lakcím</w:t>
      </w:r>
      <w:proofErr w:type="gramStart"/>
      <w:r w:rsidRPr="00574138">
        <w:rPr>
          <w:b/>
        </w:rPr>
        <w:t>:……………………………………………………….....</w:t>
      </w:r>
      <w:proofErr w:type="gramEnd"/>
      <w:r w:rsidRPr="00574138">
        <w:tab/>
      </w:r>
    </w:p>
    <w:p w:rsidR="007A234C" w:rsidRPr="00574138" w:rsidRDefault="007A234C" w:rsidP="007A234C">
      <w:pPr>
        <w:jc w:val="both"/>
        <w:rPr>
          <w:color w:val="000000"/>
        </w:rPr>
      </w:pPr>
    </w:p>
    <w:p w:rsidR="007A234C" w:rsidRPr="00574138" w:rsidRDefault="007A234C" w:rsidP="007A234C">
      <w:pPr>
        <w:spacing w:line="360" w:lineRule="auto"/>
        <w:jc w:val="both"/>
        <w:rPr>
          <w:color w:val="000000"/>
        </w:rPr>
      </w:pPr>
      <w:r w:rsidRPr="00574138">
        <w:rPr>
          <w:color w:val="000000"/>
        </w:rPr>
        <w:t>A személyes gondoskodást nyújtó alapellátás iránti kérelme alapján, nappali ellátást az alábbi feltételekkel biztosítom.</w:t>
      </w:r>
    </w:p>
    <w:p w:rsidR="007A234C" w:rsidRPr="00574138" w:rsidRDefault="007A234C" w:rsidP="007A234C">
      <w:pPr>
        <w:jc w:val="both"/>
        <w:rPr>
          <w:color w:val="000000"/>
        </w:rPr>
      </w:pPr>
    </w:p>
    <w:p w:rsidR="007A234C" w:rsidRPr="00574138" w:rsidRDefault="007A234C" w:rsidP="007A234C">
      <w:pPr>
        <w:numPr>
          <w:ilvl w:val="0"/>
          <w:numId w:val="6"/>
        </w:numPr>
        <w:spacing w:after="0" w:line="360" w:lineRule="auto"/>
        <w:jc w:val="both"/>
        <w:rPr>
          <w:color w:val="000000"/>
        </w:rPr>
      </w:pPr>
      <w:r w:rsidRPr="00574138">
        <w:rPr>
          <w:color w:val="000000"/>
        </w:rPr>
        <w:t>az ellátás időtartama</w:t>
      </w:r>
    </w:p>
    <w:p w:rsidR="007A234C" w:rsidRPr="00574138" w:rsidRDefault="007A234C" w:rsidP="007A234C">
      <w:pPr>
        <w:spacing w:line="360" w:lineRule="auto"/>
        <w:ind w:firstLine="360"/>
        <w:jc w:val="both"/>
        <w:rPr>
          <w:color w:val="000000"/>
        </w:rPr>
      </w:pPr>
      <w:r w:rsidRPr="00574138">
        <w:rPr>
          <w:color w:val="000000"/>
        </w:rPr>
        <w:t>Az intézmény a nappali ellátást</w:t>
      </w:r>
    </w:p>
    <w:p w:rsidR="007A234C" w:rsidRPr="00574138" w:rsidRDefault="007A234C" w:rsidP="007A234C">
      <w:pPr>
        <w:numPr>
          <w:ilvl w:val="0"/>
          <w:numId w:val="7"/>
        </w:numPr>
        <w:spacing w:after="0" w:line="360" w:lineRule="auto"/>
        <w:jc w:val="both"/>
        <w:rPr>
          <w:color w:val="000000"/>
        </w:rPr>
      </w:pPr>
      <w:r w:rsidRPr="00574138">
        <w:rPr>
          <w:color w:val="000000"/>
        </w:rPr>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firstLine="348"/>
        <w:jc w:val="both"/>
        <w:rPr>
          <w:color w:val="000000"/>
        </w:rPr>
      </w:pPr>
      <w:r w:rsidRPr="00574138">
        <w:rPr>
          <w:color w:val="000000"/>
        </w:rPr>
        <w:lastRenderedPageBreak/>
        <w:t>…</w:t>
      </w:r>
      <w:proofErr w:type="gramStart"/>
      <w:r w:rsidRPr="00574138">
        <w:rPr>
          <w:color w:val="000000"/>
        </w:rPr>
        <w:t>…………</w:t>
      </w:r>
      <w:proofErr w:type="gramEnd"/>
      <w:r w:rsidRPr="00574138">
        <w:rPr>
          <w:color w:val="000000"/>
        </w:rPr>
        <w:t xml:space="preserve"> év ………………. hó ………….. napjáig terjedő határozott időre</w:t>
      </w:r>
    </w:p>
    <w:p w:rsidR="007A234C" w:rsidRPr="00574138" w:rsidRDefault="007A234C" w:rsidP="007A234C">
      <w:pPr>
        <w:spacing w:line="360" w:lineRule="auto"/>
        <w:ind w:left="720"/>
        <w:jc w:val="both"/>
        <w:rPr>
          <w:color w:val="000000"/>
        </w:rPr>
      </w:pPr>
    </w:p>
    <w:p w:rsidR="007A234C" w:rsidRPr="00574138" w:rsidRDefault="007A234C" w:rsidP="007A234C">
      <w:pPr>
        <w:numPr>
          <w:ilvl w:val="0"/>
          <w:numId w:val="7"/>
        </w:numPr>
        <w:spacing w:after="0" w:line="360" w:lineRule="auto"/>
        <w:jc w:val="both"/>
        <w:rPr>
          <w:color w:val="000000"/>
        </w:rPr>
      </w:pPr>
      <w:r w:rsidRPr="00574138">
        <w:rPr>
          <w:color w:val="000000"/>
        </w:rPr>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jc w:val="both"/>
        <w:rPr>
          <w:color w:val="000000"/>
        </w:rPr>
      </w:pPr>
      <w:proofErr w:type="gramStart"/>
      <w:r w:rsidRPr="00574138">
        <w:rPr>
          <w:color w:val="000000"/>
        </w:rPr>
        <w:t>határozatlan</w:t>
      </w:r>
      <w:proofErr w:type="gramEnd"/>
      <w:r w:rsidRPr="00574138">
        <w:rPr>
          <w:color w:val="000000"/>
        </w:rPr>
        <w:t xml:space="preserve"> időre biztosítja. (megfelelő szövegrész aláhúzandó)</w:t>
      </w:r>
    </w:p>
    <w:p w:rsidR="007A234C" w:rsidRPr="00574138" w:rsidRDefault="007A234C" w:rsidP="007A234C">
      <w:pPr>
        <w:spacing w:line="360" w:lineRule="auto"/>
        <w:jc w:val="both"/>
        <w:rPr>
          <w:b/>
          <w:bCs/>
          <w:color w:val="000000"/>
        </w:rPr>
      </w:pPr>
      <w:r w:rsidRPr="00574138">
        <w:rPr>
          <w:b/>
          <w:bCs/>
          <w:color w:val="000000"/>
        </w:rPr>
        <w:t>2. A nappali ellátás szolgáltatásai</w:t>
      </w:r>
    </w:p>
    <w:p w:rsidR="007A234C" w:rsidRPr="00574138" w:rsidRDefault="007A234C" w:rsidP="007A234C">
      <w:pPr>
        <w:jc w:val="both"/>
        <w:rPr>
          <w:color w:val="000000"/>
        </w:rPr>
      </w:pPr>
      <w:r w:rsidRPr="00574138">
        <w:rPr>
          <w:b/>
          <w:bCs/>
          <w:color w:val="000000"/>
        </w:rPr>
        <w:t xml:space="preserve">2.1. </w:t>
      </w:r>
      <w:r w:rsidRPr="00574138">
        <w:rPr>
          <w:color w:val="000000"/>
        </w:rPr>
        <w:t>Az intézmény a következő szolgáltatást nyújtja:</w:t>
      </w:r>
    </w:p>
    <w:p w:rsidR="007A234C" w:rsidRPr="00574138" w:rsidRDefault="007A234C" w:rsidP="007A234C">
      <w:pPr>
        <w:jc w:val="both"/>
        <w:rPr>
          <w:color w:val="000000"/>
        </w:rPr>
      </w:pPr>
      <w:r w:rsidRPr="00574138">
        <w:rPr>
          <w:color w:val="000000"/>
        </w:rPr>
        <w:t xml:space="preserve">Nappali ellátás formájában szociális és mentális gondozást biztosít önmaguk ellátására részben képes időskorúak számára, valamint azoknak a 18. életévüket betöltött személyeknek is ellátást nyújt, akik egészségi állapotuk miatt szorulnak a szociális és mentális nappali gondozásra. </w:t>
      </w:r>
    </w:p>
    <w:p w:rsidR="007A234C" w:rsidRPr="00574138" w:rsidRDefault="007A234C" w:rsidP="007A234C">
      <w:pPr>
        <w:jc w:val="both"/>
        <w:rPr>
          <w:color w:val="000000"/>
        </w:rPr>
      </w:pPr>
    </w:p>
    <w:p w:rsidR="007A234C" w:rsidRPr="00574138" w:rsidRDefault="007A234C" w:rsidP="007A234C">
      <w:pPr>
        <w:jc w:val="both"/>
        <w:rPr>
          <w:color w:val="000000"/>
        </w:rPr>
      </w:pPr>
      <w:r w:rsidRPr="00574138">
        <w:rPr>
          <w:b/>
          <w:bCs/>
          <w:color w:val="000000"/>
        </w:rPr>
        <w:t>2.2</w:t>
      </w:r>
      <w:r w:rsidRPr="00574138">
        <w:rPr>
          <w:color w:val="000000"/>
        </w:rPr>
        <w:t xml:space="preserve">. </w:t>
      </w:r>
      <w:r w:rsidRPr="00574138">
        <w:rPr>
          <w:b/>
          <w:bCs/>
          <w:color w:val="000000"/>
        </w:rPr>
        <w:t>Az ellátás biztosításának ideje:</w:t>
      </w:r>
    </w:p>
    <w:p w:rsidR="007A234C" w:rsidRPr="00574138" w:rsidRDefault="007A234C" w:rsidP="007A234C">
      <w:pPr>
        <w:jc w:val="both"/>
        <w:rPr>
          <w:color w:val="000000"/>
        </w:rPr>
      </w:pPr>
      <w:r w:rsidRPr="00574138">
        <w:rPr>
          <w:color w:val="000000"/>
        </w:rPr>
        <w:t>Az ellátás a hét öt napján (hétfőtől- péntekig) napján biztosított: 8, 00 órától - 16,00 óráig.</w:t>
      </w:r>
    </w:p>
    <w:p w:rsidR="007A234C" w:rsidRPr="00574138" w:rsidRDefault="007A234C" w:rsidP="007A234C">
      <w:pPr>
        <w:tabs>
          <w:tab w:val="left" w:pos="7088"/>
        </w:tabs>
        <w:jc w:val="both"/>
        <w:rPr>
          <w:b/>
          <w:bCs/>
          <w:color w:val="000000"/>
        </w:rPr>
      </w:pPr>
    </w:p>
    <w:p w:rsidR="007A234C" w:rsidRPr="00574138" w:rsidRDefault="007A234C" w:rsidP="007A234C">
      <w:pPr>
        <w:jc w:val="both"/>
        <w:rPr>
          <w:color w:val="000000"/>
        </w:rPr>
      </w:pPr>
      <w:r w:rsidRPr="00574138">
        <w:rPr>
          <w:color w:val="000000"/>
        </w:rPr>
        <w:t>A szociális alapellátó szolgálat nappali ellátást biztosít, mely tartalmazza:</w:t>
      </w:r>
    </w:p>
    <w:p w:rsidR="007A234C" w:rsidRPr="00574138" w:rsidRDefault="007A234C" w:rsidP="007A234C">
      <w:pPr>
        <w:numPr>
          <w:ilvl w:val="0"/>
          <w:numId w:val="8"/>
        </w:numPr>
        <w:spacing w:after="0" w:line="240" w:lineRule="auto"/>
        <w:jc w:val="both"/>
        <w:rPr>
          <w:color w:val="000000"/>
        </w:rPr>
      </w:pPr>
      <w:r w:rsidRPr="00574138">
        <w:t>Az ebéd helyben történő elfogyasztásának lehetőségét az idősek klubja ebédlőjében</w:t>
      </w:r>
      <w:r w:rsidRPr="00574138">
        <w:rPr>
          <w:color w:val="993366"/>
        </w:rPr>
        <w:t>,</w:t>
      </w:r>
    </w:p>
    <w:p w:rsidR="007A234C" w:rsidRPr="00574138" w:rsidRDefault="007A234C" w:rsidP="007A234C">
      <w:pPr>
        <w:numPr>
          <w:ilvl w:val="0"/>
          <w:numId w:val="8"/>
        </w:numPr>
        <w:spacing w:after="0" w:line="240" w:lineRule="auto"/>
        <w:jc w:val="both"/>
        <w:rPr>
          <w:color w:val="000000"/>
        </w:rPr>
      </w:pPr>
      <w:r w:rsidRPr="00574138">
        <w:rPr>
          <w:color w:val="000000"/>
        </w:rPr>
        <w:t>szükség szerint ruházat, textília mosását,</w:t>
      </w:r>
    </w:p>
    <w:p w:rsidR="007A234C" w:rsidRPr="00574138" w:rsidRDefault="007A234C" w:rsidP="007A234C">
      <w:pPr>
        <w:numPr>
          <w:ilvl w:val="0"/>
          <w:numId w:val="8"/>
        </w:numPr>
        <w:spacing w:after="0" w:line="240" w:lineRule="auto"/>
        <w:jc w:val="both"/>
        <w:rPr>
          <w:color w:val="000000"/>
        </w:rPr>
      </w:pPr>
      <w:r w:rsidRPr="00574138">
        <w:rPr>
          <w:color w:val="000000"/>
        </w:rPr>
        <w:t xml:space="preserve">alapvető tisztálkodási szerek biztosítását,  </w:t>
      </w:r>
    </w:p>
    <w:p w:rsidR="007A234C" w:rsidRPr="00574138" w:rsidRDefault="007A234C" w:rsidP="007A234C">
      <w:pPr>
        <w:numPr>
          <w:ilvl w:val="0"/>
          <w:numId w:val="8"/>
        </w:numPr>
        <w:spacing w:after="0" w:line="240" w:lineRule="auto"/>
        <w:jc w:val="both"/>
        <w:rPr>
          <w:color w:val="000000"/>
        </w:rPr>
      </w:pPr>
      <w:r w:rsidRPr="00574138">
        <w:rPr>
          <w:color w:val="000000"/>
        </w:rPr>
        <w:t xml:space="preserve">gyógyszerek beszerzését, </w:t>
      </w:r>
    </w:p>
    <w:p w:rsidR="007A234C" w:rsidRPr="00574138" w:rsidRDefault="007A234C" w:rsidP="007A234C">
      <w:pPr>
        <w:numPr>
          <w:ilvl w:val="0"/>
          <w:numId w:val="8"/>
        </w:numPr>
        <w:spacing w:after="0" w:line="240" w:lineRule="auto"/>
        <w:jc w:val="both"/>
        <w:rPr>
          <w:color w:val="000000"/>
        </w:rPr>
      </w:pPr>
      <w:r w:rsidRPr="00574138">
        <w:rPr>
          <w:color w:val="000000"/>
        </w:rPr>
        <w:t xml:space="preserve">8 órás gondozói felügyelet, </w:t>
      </w:r>
    </w:p>
    <w:p w:rsidR="007A234C" w:rsidRPr="00574138" w:rsidRDefault="007A234C" w:rsidP="007A234C">
      <w:pPr>
        <w:numPr>
          <w:ilvl w:val="0"/>
          <w:numId w:val="8"/>
        </w:numPr>
        <w:spacing w:after="0" w:line="240" w:lineRule="auto"/>
        <w:jc w:val="both"/>
        <w:rPr>
          <w:color w:val="000000"/>
        </w:rPr>
      </w:pPr>
      <w:r w:rsidRPr="00574138">
        <w:rPr>
          <w:color w:val="000000"/>
        </w:rPr>
        <w:t>mentális gondozást,</w:t>
      </w:r>
    </w:p>
    <w:p w:rsidR="007A234C" w:rsidRPr="00574138" w:rsidRDefault="007A234C" w:rsidP="007A234C">
      <w:pPr>
        <w:numPr>
          <w:ilvl w:val="0"/>
          <w:numId w:val="8"/>
        </w:numPr>
        <w:spacing w:after="0" w:line="240" w:lineRule="auto"/>
        <w:jc w:val="both"/>
        <w:rPr>
          <w:color w:val="000000"/>
        </w:rPr>
      </w:pPr>
      <w:r w:rsidRPr="00574138">
        <w:rPr>
          <w:color w:val="000000"/>
        </w:rPr>
        <w:t xml:space="preserve">kulturális és szabadidős programok (tv nézés, </w:t>
      </w:r>
      <w:proofErr w:type="gramStart"/>
      <w:r w:rsidRPr="00574138">
        <w:rPr>
          <w:color w:val="000000"/>
        </w:rPr>
        <w:t>rádió- hallgatás</w:t>
      </w:r>
      <w:proofErr w:type="gramEnd"/>
      <w:r w:rsidRPr="00574138">
        <w:rPr>
          <w:color w:val="000000"/>
        </w:rPr>
        <w:t>, újság olvasás, felolvasás)</w:t>
      </w:r>
    </w:p>
    <w:p w:rsidR="007A234C" w:rsidRPr="00574138" w:rsidRDefault="007A234C" w:rsidP="007A234C">
      <w:pPr>
        <w:tabs>
          <w:tab w:val="left" w:pos="7088"/>
        </w:tabs>
        <w:jc w:val="both"/>
        <w:rPr>
          <w:color w:val="000000"/>
        </w:rPr>
      </w:pPr>
      <w:r w:rsidRPr="00574138">
        <w:rPr>
          <w:color w:val="000000"/>
        </w:rPr>
        <w:t xml:space="preserve">Az alapszolgáltatásokat meghaladó programok színház-, </w:t>
      </w:r>
      <w:proofErr w:type="gramStart"/>
      <w:r w:rsidRPr="00574138">
        <w:rPr>
          <w:color w:val="000000"/>
        </w:rPr>
        <w:t>múzeum látogatás</w:t>
      </w:r>
      <w:proofErr w:type="gramEnd"/>
      <w:r w:rsidRPr="00574138">
        <w:rPr>
          <w:color w:val="000000"/>
        </w:rPr>
        <w:t>, többszöri kirándulás, stb. biztosítása program önköltségének megfizetésével kerülnek szervezésre.</w:t>
      </w:r>
    </w:p>
    <w:p w:rsidR="007A234C" w:rsidRPr="00574138" w:rsidRDefault="007A234C" w:rsidP="007A234C">
      <w:pPr>
        <w:jc w:val="both"/>
        <w:rPr>
          <w:color w:val="000000"/>
        </w:rPr>
      </w:pPr>
    </w:p>
    <w:p w:rsidR="007A234C" w:rsidRPr="00574138" w:rsidRDefault="007A234C" w:rsidP="007A234C">
      <w:pPr>
        <w:tabs>
          <w:tab w:val="left" w:pos="7088"/>
        </w:tabs>
        <w:jc w:val="both"/>
        <w:rPr>
          <w:b/>
          <w:bCs/>
          <w:color w:val="000000"/>
        </w:rPr>
      </w:pPr>
      <w:r w:rsidRPr="00574138">
        <w:rPr>
          <w:b/>
          <w:bCs/>
          <w:color w:val="000000"/>
        </w:rPr>
        <w:t xml:space="preserve">4. </w:t>
      </w:r>
      <w:r w:rsidRPr="00574138">
        <w:rPr>
          <w:rFonts w:eastAsia="Arial Unicode MS"/>
          <w:b/>
          <w:bCs/>
          <w:color w:val="000000"/>
        </w:rPr>
        <w:t>A személyi térítési díj megállapítása fizetésnek szabályai</w:t>
      </w:r>
    </w:p>
    <w:p w:rsidR="007A234C" w:rsidRPr="00574138" w:rsidRDefault="007A234C" w:rsidP="007A234C">
      <w:pPr>
        <w:shd w:val="clear" w:color="auto" w:fill="FFFFFF"/>
        <w:ind w:right="150"/>
        <w:jc w:val="both"/>
        <w:rPr>
          <w:i/>
          <w:color w:val="222222"/>
        </w:rPr>
      </w:pPr>
      <w:r w:rsidRPr="00574138">
        <w:rPr>
          <w:rFonts w:eastAsia="Arial Unicode MS"/>
        </w:rPr>
        <w:t>Az intézményi térítési díj összegét Dorog Város Képviselőtestülete (</w:t>
      </w:r>
      <w:r w:rsidRPr="00574138">
        <w:rPr>
          <w:i/>
          <w:color w:val="222222"/>
        </w:rPr>
        <w:t>ha a fenntartó önkormányzati társulás, akkor a társulási megállapodásban erre kijelölt települési önkormányzat a társulási megállapodásban meghatározottak szerint</w:t>
      </w:r>
      <w:bookmarkStart w:id="0" w:name="pr1056"/>
      <w:bookmarkEnd w:id="0"/>
      <w:r w:rsidRPr="00574138">
        <w:rPr>
          <w:i/>
          <w:color w:val="222222"/>
        </w:rPr>
        <w:t xml:space="preserve"> rendeletet alkot) </w:t>
      </w:r>
      <w:r w:rsidRPr="00574138">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lastRenderedPageBreak/>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574138">
        <w:rPr>
          <w:rFonts w:eastAsia="Arial Unicode MS"/>
        </w:rPr>
        <w:t>jövedelmeket hitelt</w:t>
      </w:r>
      <w:proofErr w:type="gramEnd"/>
      <w:r w:rsidRPr="00574138">
        <w:rPr>
          <w:rFonts w:eastAsia="Arial Unicode MS"/>
        </w:rPr>
        <w:t xml:space="preserve"> érdemlően bizonyítani szükséges. Az Ellátott, vagy Törvényes képviselője a felszólítástól számított 15 napon belül köteles a kért dokumentumokat benyújtani. </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A személyi térítési díj összege a megállapítás időpontjától függetlenül évente két alkalommal vizsgálható felül és változtatható meg, kivéve az alábbi eseteket: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574138">
        <w:rPr>
          <w:rFonts w:eastAsia="Arial Unicode MS"/>
          <w:b/>
        </w:rPr>
        <w:t>köteles az intézményvezetőnél rendkívüli jövedelemvizsgálat lefolytatását kezdeményezni</w:t>
      </w:r>
      <w:r w:rsidRPr="00574138">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w:t>
      </w:r>
      <w:r w:rsidRPr="00574138">
        <w:rPr>
          <w:rFonts w:eastAsia="Arial Unicode MS"/>
          <w:b/>
        </w:rPr>
        <w:t>köteles az intézményvezetőnél rendkívüli jövedelemvizsgálat lefolytatását kezdeményezni</w:t>
      </w:r>
      <w:r w:rsidRPr="00574138">
        <w:rPr>
          <w:rFonts w:eastAsia="Arial Unicode MS"/>
        </w:rPr>
        <w:t>, ha a térítési díj megállapításához alapul szolgáló jövedelem az öregségi nyugdíj mindenkori legkisebb összegének 25%-át meghaladó mértékben növekedett.</w:t>
      </w:r>
    </w:p>
    <w:p w:rsidR="007A234C" w:rsidRPr="00574138" w:rsidRDefault="007A234C" w:rsidP="007A234C">
      <w:pPr>
        <w:tabs>
          <w:tab w:val="left" w:leader="dot" w:pos="6362"/>
        </w:tabs>
        <w:suppressAutoHyphens/>
        <w:overflowPunct w:val="0"/>
        <w:jc w:val="both"/>
        <w:rPr>
          <w:rFonts w:eastAsia="Arial Unicode MS"/>
          <w:i/>
        </w:rPr>
      </w:pPr>
      <w:r w:rsidRPr="00574138">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574138">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7A234C" w:rsidRPr="00574138" w:rsidRDefault="007A234C" w:rsidP="007A234C">
      <w:pPr>
        <w:tabs>
          <w:tab w:val="left" w:pos="0"/>
        </w:tabs>
        <w:jc w:val="both"/>
        <w:rPr>
          <w:color w:val="000000"/>
        </w:rPr>
      </w:pPr>
      <w:r w:rsidRPr="00574138">
        <w:rPr>
          <w:b/>
          <w:bCs/>
          <w:color w:val="000000"/>
        </w:rPr>
        <w:t>4.1</w:t>
      </w:r>
      <w:r w:rsidRPr="00574138">
        <w:rPr>
          <w:color w:val="000000"/>
        </w:rPr>
        <w:t xml:space="preserve">.Az ellátást igénybe vevő a szociális alapszolgáltatás (idősek nappali ellátása), - igénybe vételéért amennyiben rendszeres havi jövedelemmel rendelkezik- személyi térítési díjat köteles fizetni. </w:t>
      </w:r>
    </w:p>
    <w:p w:rsidR="007A234C" w:rsidRPr="00574138" w:rsidRDefault="007A234C" w:rsidP="007A234C">
      <w:pPr>
        <w:ind w:right="425"/>
        <w:jc w:val="center"/>
      </w:pPr>
      <w:r w:rsidRPr="00574138">
        <w:rPr>
          <w:sz w:val="28"/>
          <w:szCs w:val="28"/>
        </w:rPr>
        <w:t xml:space="preserve"> </w:t>
      </w:r>
      <w:r w:rsidRPr="00574138">
        <w:t>A megállapított térítési díjat, havonta utólag, a tárgy hónapot követő hó 10. napjáig kell befizetni a befizetési jegyzék alapján, a telephely/ idősek klubja irodájában.</w:t>
      </w:r>
    </w:p>
    <w:p w:rsidR="007A234C" w:rsidRPr="00574138" w:rsidRDefault="007A234C" w:rsidP="007A234C">
      <w:pPr>
        <w:shd w:val="clear" w:color="auto" w:fill="FFFFFF"/>
        <w:spacing w:line="240" w:lineRule="atLeast"/>
        <w:ind w:left="150" w:right="150" w:firstLine="240"/>
        <w:jc w:val="both"/>
        <w:rPr>
          <w:i/>
          <w:color w:val="222222"/>
        </w:rPr>
      </w:pPr>
      <w:r w:rsidRPr="00574138">
        <w:rPr>
          <w:i/>
          <w:color w:val="222222"/>
        </w:rPr>
        <w:t>A szociális alapszolgáltatás személyi térítési díjának megállapításánál</w:t>
      </w:r>
    </w:p>
    <w:p w:rsidR="007A234C" w:rsidRPr="00574138" w:rsidRDefault="007A234C" w:rsidP="007A234C">
      <w:pPr>
        <w:shd w:val="clear" w:color="auto" w:fill="FFFFFF"/>
        <w:spacing w:line="240" w:lineRule="atLeast"/>
        <w:ind w:left="150" w:right="150" w:firstLine="240"/>
        <w:jc w:val="center"/>
        <w:rPr>
          <w:i/>
          <w:color w:val="222222"/>
        </w:rPr>
      </w:pPr>
      <w:bookmarkStart w:id="1" w:name="pr1549"/>
      <w:bookmarkEnd w:id="1"/>
      <w:proofErr w:type="gramStart"/>
      <w:r w:rsidRPr="00574138">
        <w:rPr>
          <w:i/>
          <w:iCs/>
          <w:color w:val="222222"/>
        </w:rPr>
        <w:t>a</w:t>
      </w:r>
      <w:proofErr w:type="gramEnd"/>
      <w:r w:rsidRPr="00574138">
        <w:rPr>
          <w:i/>
          <w:iCs/>
          <w:color w:val="222222"/>
        </w:rPr>
        <w:t>) </w:t>
      </w:r>
      <w:r w:rsidRPr="00574138">
        <w:rPr>
          <w:i/>
          <w:color w:val="222222"/>
        </w:rPr>
        <w:t>a szolgáltatást igénybe vevő személy rendszeres havi jövedelmét,</w:t>
      </w:r>
      <w:r w:rsidRPr="00574138">
        <w:rPr>
          <w:i/>
          <w:color w:val="222222"/>
          <w:shd w:val="clear" w:color="auto" w:fill="FFFFFF"/>
        </w:rPr>
        <w:t xml:space="preserve"> kell figyelembe venni.</w:t>
      </w:r>
    </w:p>
    <w:p w:rsidR="007A234C" w:rsidRPr="00574138" w:rsidRDefault="007A234C" w:rsidP="007A234C">
      <w:pPr>
        <w:ind w:right="425"/>
        <w:jc w:val="center"/>
        <w:rPr>
          <w:i/>
        </w:rPr>
      </w:pPr>
      <w:r w:rsidRPr="00574138">
        <w:rPr>
          <w:i/>
          <w:color w:val="222222"/>
          <w:shd w:val="clear" w:color="auto" w:fill="FFFFFF"/>
        </w:rPr>
        <w:t xml:space="preserve">Az intézményi ellátásért fizetendő személyi térítési díj nem haladhatja meg az ellátott havi jövedelmének </w:t>
      </w:r>
      <w:proofErr w:type="gramStart"/>
      <w:r w:rsidRPr="00574138">
        <w:rPr>
          <w:i/>
          <w:color w:val="222222"/>
          <w:shd w:val="clear" w:color="auto" w:fill="FFFFFF"/>
        </w:rPr>
        <w:t>a</w:t>
      </w:r>
      <w:proofErr w:type="gramEnd"/>
    </w:p>
    <w:p w:rsidR="007A234C" w:rsidRPr="00574138" w:rsidRDefault="007A234C" w:rsidP="007A234C">
      <w:pPr>
        <w:ind w:right="425"/>
        <w:jc w:val="center"/>
      </w:pPr>
    </w:p>
    <w:p w:rsidR="007A234C" w:rsidRPr="00574138" w:rsidRDefault="007A234C" w:rsidP="007A234C">
      <w:pPr>
        <w:tabs>
          <w:tab w:val="left" w:pos="7088"/>
        </w:tabs>
        <w:jc w:val="both"/>
      </w:pPr>
      <w:r w:rsidRPr="00574138">
        <w:rPr>
          <w:bCs/>
        </w:rPr>
        <w:lastRenderedPageBreak/>
        <w:t>15%-át</w:t>
      </w:r>
      <w:r w:rsidRPr="00574138">
        <w:t xml:space="preserve"> a nappali ellátást igénybevevő,</w:t>
      </w:r>
    </w:p>
    <w:p w:rsidR="007A234C" w:rsidRPr="00574138" w:rsidRDefault="007A234C" w:rsidP="007A234C">
      <w:pPr>
        <w:tabs>
          <w:tab w:val="left" w:pos="7088"/>
        </w:tabs>
        <w:jc w:val="both"/>
        <w:rPr>
          <w:sz w:val="28"/>
          <w:szCs w:val="28"/>
        </w:rPr>
      </w:pPr>
      <w:r w:rsidRPr="00574138">
        <w:rPr>
          <w:bCs/>
        </w:rPr>
        <w:t>30%-át nappali ellátás és ott étkezés</w:t>
      </w:r>
      <w:r w:rsidRPr="00574138">
        <w:rPr>
          <w:b/>
          <w:bCs/>
          <w:sz w:val="28"/>
          <w:szCs w:val="28"/>
        </w:rPr>
        <w:t xml:space="preserve"> </w:t>
      </w:r>
      <w:r w:rsidRPr="00574138">
        <w:rPr>
          <w:sz w:val="28"/>
          <w:szCs w:val="28"/>
        </w:rPr>
        <w:t>esetében.</w:t>
      </w:r>
      <w:r w:rsidRPr="00574138">
        <w:rPr>
          <w:b/>
          <w:bCs/>
          <w:color w:val="000000"/>
        </w:rPr>
        <w:tab/>
      </w:r>
    </w:p>
    <w:p w:rsidR="007A234C" w:rsidRPr="00574138" w:rsidRDefault="007A234C" w:rsidP="007A234C">
      <w:pPr>
        <w:jc w:val="both"/>
        <w:rPr>
          <w:color w:val="000000"/>
        </w:rPr>
      </w:pPr>
      <w:r w:rsidRPr="00574138">
        <w:rPr>
          <w:b/>
          <w:bCs/>
          <w:color w:val="000000"/>
        </w:rPr>
        <w:t>5.</w:t>
      </w:r>
      <w:r w:rsidRPr="00574138">
        <w:rPr>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7A234C" w:rsidRPr="00574138" w:rsidRDefault="007A234C" w:rsidP="007A234C">
      <w:pPr>
        <w:jc w:val="both"/>
        <w:rPr>
          <w:rFonts w:eastAsia="Arial Unicode MS"/>
          <w:b/>
          <w:bCs/>
        </w:rPr>
      </w:pPr>
      <w:r w:rsidRPr="00574138">
        <w:rPr>
          <w:b/>
          <w:bCs/>
          <w:color w:val="000000"/>
        </w:rPr>
        <w:t>6.</w:t>
      </w:r>
      <w:r w:rsidRPr="00574138">
        <w:rPr>
          <w:color w:val="000000"/>
        </w:rPr>
        <w:t xml:space="preserve"> Az ellátást igénybevevő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574138">
        <w:rPr>
          <w:rFonts w:eastAsia="Arial Unicode MS"/>
          <w:b/>
          <w:bCs/>
        </w:rPr>
        <w:t xml:space="preserve"> </w:t>
      </w:r>
    </w:p>
    <w:p w:rsidR="007A234C" w:rsidRPr="00574138" w:rsidRDefault="007A234C" w:rsidP="007A234C">
      <w:pPr>
        <w:jc w:val="both"/>
        <w:rPr>
          <w:rFonts w:eastAsia="Arial Unicode MS"/>
          <w:b/>
          <w:bCs/>
        </w:rPr>
      </w:pPr>
      <w:r w:rsidRPr="00574138">
        <w:rPr>
          <w:rFonts w:eastAsia="Arial Unicode MS"/>
          <w:b/>
          <w:bCs/>
        </w:rPr>
        <w:t xml:space="preserve">7. Jogviszony megszűnéséről </w:t>
      </w:r>
    </w:p>
    <w:p w:rsidR="007A234C" w:rsidRPr="00574138" w:rsidRDefault="007A234C" w:rsidP="007A234C">
      <w:pPr>
        <w:suppressAutoHyphens/>
        <w:overflowPunct w:val="0"/>
        <w:jc w:val="both"/>
        <w:rPr>
          <w:rFonts w:eastAsia="Arial Unicode MS"/>
        </w:rPr>
      </w:pPr>
      <w:r w:rsidRPr="00574138">
        <w:rPr>
          <w:rFonts w:eastAsia="Arial Unicode MS"/>
          <w:b/>
          <w:bCs/>
        </w:rPr>
        <w:t>7.1.)</w:t>
      </w:r>
      <w:r w:rsidRPr="00574138">
        <w:rPr>
          <w:rFonts w:eastAsia="Arial Unicode MS"/>
        </w:rPr>
        <w:t xml:space="preserve"> Az intézményi jogviszony megszűnik</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határozott idejű megállapodás esetén a megjelölt időtartam lejártával.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intézmény jogutód nélküli megszűnésével.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jogosult halálával.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a megállapodás felmondásával</w:t>
      </w:r>
    </w:p>
    <w:p w:rsidR="007A234C" w:rsidRPr="00574138" w:rsidRDefault="007A234C" w:rsidP="007A234C">
      <w:pPr>
        <w:suppressAutoHyphens/>
        <w:overflowPunct w:val="0"/>
        <w:ind w:left="360"/>
        <w:jc w:val="both"/>
        <w:rPr>
          <w:rFonts w:eastAsia="Arial Unicode MS"/>
        </w:rPr>
      </w:pPr>
    </w:p>
    <w:p w:rsidR="007A234C" w:rsidRPr="00574138" w:rsidRDefault="007A234C" w:rsidP="007A234C">
      <w:pPr>
        <w:suppressAutoHyphens/>
        <w:overflowPunct w:val="0"/>
        <w:jc w:val="both"/>
        <w:rPr>
          <w:rFonts w:eastAsia="Arial Unicode MS"/>
          <w:bCs/>
          <w:i/>
        </w:rPr>
      </w:pPr>
      <w:r w:rsidRPr="00574138">
        <w:rPr>
          <w:rFonts w:eastAsia="Arial Unicode MS"/>
          <w:b/>
          <w:bCs/>
        </w:rPr>
        <w:t xml:space="preserve">7.2.) </w:t>
      </w:r>
      <w:r w:rsidRPr="00574138">
        <w:rPr>
          <w:rFonts w:eastAsia="Arial Unicode MS"/>
          <w:bCs/>
          <w:i/>
        </w:rPr>
        <w:t>A megállapodást az ellátott, illetve törvényes képviselője indokolás nélkül,</w:t>
      </w:r>
      <w:r w:rsidRPr="00574138">
        <w:rPr>
          <w:rFonts w:eastAsia="Arial Unicode MS"/>
          <w:b/>
          <w:bCs/>
          <w:i/>
        </w:rPr>
        <w:t xml:space="preserve"> </w:t>
      </w:r>
      <w:r w:rsidRPr="00574138">
        <w:rPr>
          <w:rFonts w:eastAsia="Arial Unicode MS"/>
          <w:bCs/>
          <w:i/>
        </w:rPr>
        <w:t>bármikor, írásban felmondhatja.</w:t>
      </w:r>
    </w:p>
    <w:p w:rsidR="007A234C" w:rsidRPr="00574138" w:rsidRDefault="007A234C" w:rsidP="007A234C">
      <w:pPr>
        <w:suppressAutoHyphens/>
        <w:overflowPunct w:val="0"/>
        <w:jc w:val="both"/>
        <w:rPr>
          <w:rFonts w:eastAsia="Arial Unicode MS"/>
          <w:bCs/>
        </w:rPr>
      </w:pPr>
      <w:r w:rsidRPr="00574138">
        <w:rPr>
          <w:rFonts w:eastAsia="Arial Unicode MS"/>
          <w:b/>
          <w:bCs/>
        </w:rPr>
        <w:t xml:space="preserve">7.3.) </w:t>
      </w:r>
      <w:r w:rsidRPr="00574138">
        <w:rPr>
          <w:rFonts w:eastAsia="Arial Unicode MS"/>
          <w:bCs/>
        </w:rPr>
        <w:t>A megállapodást az intézményvezető felmondja, ha</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az ellátott másik intézményben történő elhelyezése indokolt vagy további intézményi elhelyezése nem indokolt,</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az ellátott a házirendet súlyosan megsérti,</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 xml:space="preserve">az ellátott, a törvényes képviselője vagy a térítési díjat megfizető </w:t>
      </w:r>
      <w:proofErr w:type="gramStart"/>
      <w:r w:rsidRPr="00574138">
        <w:rPr>
          <w:rFonts w:eastAsia="Arial Unicode MS"/>
          <w:bCs/>
        </w:rPr>
        <w:t>személy térítési</w:t>
      </w:r>
      <w:proofErr w:type="gramEnd"/>
      <w:r w:rsidRPr="00574138">
        <w:rPr>
          <w:rFonts w:eastAsia="Arial Unicode MS"/>
          <w:bCs/>
        </w:rPr>
        <w:t xml:space="preserve"> díj-fizetési kötelezettségének nem tesz eleget.</w:t>
      </w:r>
    </w:p>
    <w:p w:rsidR="007A234C" w:rsidRPr="00574138" w:rsidRDefault="007A234C" w:rsidP="007A234C">
      <w:pPr>
        <w:numPr>
          <w:ilvl w:val="0"/>
          <w:numId w:val="11"/>
        </w:numPr>
        <w:suppressAutoHyphens/>
        <w:overflowPunct w:val="0"/>
        <w:spacing w:after="0" w:line="240" w:lineRule="auto"/>
        <w:jc w:val="both"/>
        <w:rPr>
          <w:rFonts w:eastAsia="Arial Unicode MS"/>
        </w:rPr>
      </w:pPr>
      <w:r w:rsidRPr="00574138">
        <w:rPr>
          <w:rFonts w:eastAsia="Arial Unicode MS"/>
        </w:rPr>
        <w:t xml:space="preserve">A megállapodást a szolgálatvezető felmondja, ha a térítési díjat megfizető </w:t>
      </w:r>
      <w:proofErr w:type="gramStart"/>
      <w:r w:rsidRPr="00574138">
        <w:rPr>
          <w:rFonts w:eastAsia="Arial Unicode MS"/>
        </w:rPr>
        <w:t>személy térítési</w:t>
      </w:r>
      <w:proofErr w:type="gramEnd"/>
      <w:r w:rsidRPr="00574138">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7A234C" w:rsidRPr="00574138" w:rsidRDefault="007A234C" w:rsidP="007A234C">
      <w:pPr>
        <w:suppressAutoHyphens/>
        <w:overflowPunct w:val="0"/>
        <w:jc w:val="both"/>
        <w:rPr>
          <w:rFonts w:eastAsia="Arial Unicode MS"/>
          <w:b/>
          <w:bCs/>
        </w:rPr>
      </w:pPr>
    </w:p>
    <w:p w:rsidR="007A234C" w:rsidRPr="00574138" w:rsidRDefault="007A234C" w:rsidP="007A234C">
      <w:pPr>
        <w:suppressAutoHyphens/>
        <w:overflowPunct w:val="0"/>
        <w:jc w:val="both"/>
        <w:rPr>
          <w:rFonts w:eastAsia="Arial Unicode MS"/>
        </w:rPr>
      </w:pPr>
      <w:r w:rsidRPr="00574138">
        <w:rPr>
          <w:rFonts w:eastAsia="Arial Unicode MS"/>
          <w:b/>
          <w:bCs/>
        </w:rPr>
        <w:t>7.4.)</w:t>
      </w:r>
      <w:r w:rsidRPr="00574138">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7A234C" w:rsidRPr="00574138" w:rsidRDefault="007A234C" w:rsidP="007A234C">
      <w:pPr>
        <w:suppressAutoHyphens/>
        <w:overflowPunct w:val="0"/>
        <w:jc w:val="both"/>
        <w:rPr>
          <w:rFonts w:eastAsia="Arial Unicode MS"/>
        </w:rPr>
      </w:pPr>
      <w:r w:rsidRPr="00574138">
        <w:rPr>
          <w:rFonts w:eastAsia="Arial Unicode MS"/>
          <w:b/>
        </w:rPr>
        <w:t>7.5.)</w:t>
      </w:r>
      <w:r w:rsidRPr="00574138">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w:t>
      </w:r>
      <w:r w:rsidRPr="00574138">
        <w:rPr>
          <w:rFonts w:eastAsia="Arial Unicode MS"/>
        </w:rPr>
        <w:lastRenderedPageBreak/>
        <w:t>előterjesztési és rendezési módjáról, illetve arról, hogy az országos nyilvántartásban (KENYSZI) a megállapodása lezárásra került</w:t>
      </w:r>
    </w:p>
    <w:p w:rsidR="007A234C" w:rsidRPr="00574138" w:rsidRDefault="007A234C" w:rsidP="007A234C">
      <w:pPr>
        <w:suppressAutoHyphens/>
        <w:overflowPunct w:val="0"/>
        <w:jc w:val="both"/>
        <w:rPr>
          <w:rFonts w:eastAsia="Arial Unicode MS"/>
          <w:i/>
        </w:rPr>
      </w:pPr>
      <w:r w:rsidRPr="00574138">
        <w:rPr>
          <w:rFonts w:eastAsia="Arial Unicode MS"/>
          <w:i/>
        </w:rPr>
        <w:t xml:space="preserve">Az Országos Betegjogi, </w:t>
      </w:r>
      <w:proofErr w:type="spellStart"/>
      <w:r w:rsidRPr="00574138">
        <w:rPr>
          <w:rFonts w:eastAsia="Arial Unicode MS"/>
          <w:i/>
        </w:rPr>
        <w:t>Ellátottjogi</w:t>
      </w:r>
      <w:proofErr w:type="spellEnd"/>
      <w:r w:rsidRPr="00574138">
        <w:rPr>
          <w:rFonts w:eastAsia="Arial Unicode MS"/>
          <w:i/>
        </w:rPr>
        <w:t>, Gyermekjogi és Dokumentációs Központ elérhetőségei:</w:t>
      </w:r>
    </w:p>
    <w:p w:rsidR="007A234C" w:rsidRPr="00574138" w:rsidRDefault="007A234C" w:rsidP="007A234C">
      <w:pPr>
        <w:suppressAutoHyphens/>
        <w:overflowPunct w:val="0"/>
        <w:jc w:val="both"/>
        <w:rPr>
          <w:rFonts w:eastAsia="Arial Unicode MS"/>
          <w:i/>
        </w:rPr>
      </w:pPr>
      <w:r w:rsidRPr="00574138">
        <w:rPr>
          <w:rFonts w:eastAsia="Arial Unicode MS"/>
          <w:i/>
        </w:rPr>
        <w:t xml:space="preserve">Honlap: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5" w:history="1">
        <w:r w:rsidRPr="00574138">
          <w:rPr>
            <w:rFonts w:eastAsia="Arial Unicode MS"/>
            <w:i/>
            <w:u w:val="single"/>
          </w:rPr>
          <w:t>http://www.obdk.hu/</w:t>
        </w:r>
      </w:hyperlink>
    </w:p>
    <w:p w:rsidR="007A234C" w:rsidRPr="00574138" w:rsidRDefault="007A234C" w:rsidP="007A234C">
      <w:pPr>
        <w:suppressAutoHyphens/>
        <w:overflowPunct w:val="0"/>
        <w:jc w:val="both"/>
        <w:rPr>
          <w:rFonts w:eastAsia="Arial Unicode MS"/>
        </w:rPr>
      </w:pPr>
      <w:r w:rsidRPr="00574138">
        <w:rPr>
          <w:rFonts w:eastAsia="Arial Unicode MS"/>
          <w:i/>
        </w:rPr>
        <w:t xml:space="preserve">E-mail: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6" w:history="1">
        <w:r w:rsidRPr="00574138">
          <w:rPr>
            <w:rFonts w:eastAsia="Arial Unicode MS"/>
            <w:u w:val="single"/>
          </w:rPr>
          <w:t>obdk@obdk.hu</w:t>
        </w:r>
      </w:hyperlink>
    </w:p>
    <w:p w:rsidR="007A234C" w:rsidRPr="00574138" w:rsidRDefault="007A234C" w:rsidP="007A234C">
      <w:pPr>
        <w:suppressAutoHyphens/>
        <w:overflowPunct w:val="0"/>
        <w:jc w:val="both"/>
        <w:rPr>
          <w:rFonts w:eastAsia="Arial Unicode MS"/>
          <w:i/>
        </w:rPr>
      </w:pPr>
      <w:r w:rsidRPr="00574138">
        <w:rPr>
          <w:rFonts w:eastAsia="Arial Unicode MS"/>
          <w:i/>
        </w:rPr>
        <w:t xml:space="preserve">Postacím: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t>1365 Budapest, Pf.: 646.</w:t>
      </w:r>
    </w:p>
    <w:p w:rsidR="007A234C" w:rsidRPr="00574138" w:rsidRDefault="007A234C" w:rsidP="007A234C">
      <w:pPr>
        <w:suppressAutoHyphens/>
        <w:overflowPunct w:val="0"/>
        <w:jc w:val="both"/>
        <w:rPr>
          <w:rFonts w:eastAsia="Arial Unicode MS"/>
          <w:i/>
        </w:rPr>
      </w:pPr>
      <w:r w:rsidRPr="00574138">
        <w:rPr>
          <w:rFonts w:eastAsia="Arial Unicode MS"/>
          <w:i/>
        </w:rPr>
        <w:t xml:space="preserve">Ingyenesen hívható zöldszám: </w:t>
      </w:r>
      <w:r w:rsidRPr="00574138">
        <w:rPr>
          <w:rFonts w:eastAsia="Arial Unicode MS"/>
          <w:i/>
        </w:rPr>
        <w:tab/>
      </w:r>
      <w:r w:rsidRPr="00574138">
        <w:rPr>
          <w:rFonts w:eastAsia="Arial Unicode MS"/>
          <w:i/>
        </w:rPr>
        <w:tab/>
        <w:t>+36-80/620-055</w:t>
      </w:r>
    </w:p>
    <w:p w:rsidR="007A234C" w:rsidRPr="00574138" w:rsidRDefault="007A234C" w:rsidP="007A234C">
      <w:pPr>
        <w:rPr>
          <w:rFonts w:eastAsia="Arial Unicode MS"/>
          <w:b/>
          <w:bCs/>
        </w:rPr>
      </w:pPr>
    </w:p>
    <w:p w:rsidR="007A234C" w:rsidRPr="00574138" w:rsidRDefault="007A234C" w:rsidP="007A234C">
      <w:pPr>
        <w:suppressAutoHyphens/>
        <w:overflowPunct w:val="0"/>
        <w:jc w:val="both"/>
        <w:rPr>
          <w:rFonts w:eastAsia="Arial Unicode MS"/>
          <w:b/>
          <w:bCs/>
        </w:rPr>
      </w:pPr>
      <w:r w:rsidRPr="00574138">
        <w:rPr>
          <w:rFonts w:eastAsia="Arial Unicode MS"/>
          <w:b/>
          <w:bCs/>
        </w:rPr>
        <w:t>8.) Megállapodás módosítása</w:t>
      </w:r>
    </w:p>
    <w:p w:rsidR="007A234C" w:rsidRPr="00574138" w:rsidRDefault="007A234C" w:rsidP="007A234C">
      <w:pPr>
        <w:jc w:val="both"/>
        <w:rPr>
          <w:color w:val="000000"/>
        </w:rPr>
      </w:pPr>
      <w:r w:rsidRPr="00574138">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p>
    <w:p w:rsidR="007A234C" w:rsidRPr="00574138" w:rsidRDefault="007A234C" w:rsidP="007A234C">
      <w:pPr>
        <w:ind w:left="142"/>
        <w:jc w:val="both"/>
        <w:rPr>
          <w:color w:val="000000"/>
        </w:rPr>
      </w:pPr>
      <w:r w:rsidRPr="00574138">
        <w:rPr>
          <w:b/>
          <w:bCs/>
          <w:color w:val="000000"/>
        </w:rPr>
        <w:t>9.</w:t>
      </w:r>
      <w:r w:rsidRPr="00574138">
        <w:rPr>
          <w:color w:val="000000"/>
        </w:rPr>
        <w:t xml:space="preserve"> Az intézményvezető és az ellátást igénybevevő kijelenti, hogy vitás kérdéseiket elsősorban tárgyalás útján rendezik.</w:t>
      </w:r>
    </w:p>
    <w:p w:rsidR="007A234C" w:rsidRPr="00574138" w:rsidRDefault="007A234C" w:rsidP="007A234C">
      <w:pPr>
        <w:jc w:val="both"/>
      </w:pPr>
      <w:r w:rsidRPr="00574138">
        <w:rPr>
          <w:b/>
          <w:bCs/>
          <w:color w:val="000000"/>
        </w:rPr>
        <w:t>10</w:t>
      </w:r>
      <w:r w:rsidRPr="00574138">
        <w:rPr>
          <w:color w:val="000000"/>
        </w:rPr>
        <w:t>. Az ellátást igénybe vevő tudomásul veszi a telephelyvezetőnek a nappali ellátásban biztosított szolgáltatásokra, a térítési díjra, az ellátást igénybe vevőt érintő, a szolgáltatás által vezetett nyilvántartásra, a panaszjog gyakorlásának módjára, a klub házirendjére vonatkozó tájékoztatását.</w:t>
      </w:r>
      <w:r w:rsidRPr="00574138">
        <w:t xml:space="preserve"> A terület </w:t>
      </w:r>
      <w:proofErr w:type="spellStart"/>
      <w:r w:rsidRPr="00574138">
        <w:t>ellátottjogi</w:t>
      </w:r>
      <w:proofErr w:type="spellEnd"/>
      <w:r w:rsidRPr="00574138">
        <w:t xml:space="preserve"> képviselője:</w:t>
      </w:r>
      <w:r w:rsidRPr="00574138">
        <w:rPr>
          <w:b/>
        </w:rPr>
        <w:t xml:space="preserve"> Forgács Béla telefonszáma: 06 (20) 489-9529</w:t>
      </w:r>
    </w:p>
    <w:p w:rsidR="007A234C" w:rsidRPr="00574138" w:rsidRDefault="007A234C" w:rsidP="007A234C">
      <w:pPr>
        <w:jc w:val="both"/>
        <w:rPr>
          <w:color w:val="000000"/>
        </w:rPr>
      </w:pPr>
      <w:r w:rsidRPr="00574138">
        <w:rPr>
          <w:b/>
          <w:bCs/>
          <w:color w:val="000000"/>
        </w:rPr>
        <w:t xml:space="preserve">11. </w:t>
      </w:r>
      <w:r w:rsidRPr="00574138">
        <w:rPr>
          <w:color w:val="000000"/>
        </w:rPr>
        <w:t xml:space="preserve">A klubtag szolgáltatja a klubtagság nyilvántartásával és a térítési díj megállapításával kapcsolatban a jövedelmi adatokat, valamint az ebben bekövetkezett változásokat. </w:t>
      </w:r>
    </w:p>
    <w:p w:rsidR="007A234C" w:rsidRPr="00574138" w:rsidRDefault="007A234C" w:rsidP="007A234C">
      <w:pPr>
        <w:jc w:val="both"/>
        <w:rPr>
          <w:color w:val="000000"/>
        </w:rPr>
      </w:pPr>
      <w:r w:rsidRPr="00574138">
        <w:rPr>
          <w:color w:val="000000"/>
        </w:rPr>
        <w:t>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aki a hátralék behajtásáról intézkedik.</w:t>
      </w:r>
    </w:p>
    <w:p w:rsidR="007A234C" w:rsidRPr="00574138" w:rsidRDefault="007A234C" w:rsidP="007A234C">
      <w:pPr>
        <w:jc w:val="both"/>
        <w:rPr>
          <w:b/>
          <w:bCs/>
        </w:rPr>
      </w:pPr>
      <w:r w:rsidRPr="00574138">
        <w:rPr>
          <w:b/>
          <w:bCs/>
        </w:rPr>
        <w:t>12.1.Személyes adatok kezeléséről</w:t>
      </w:r>
    </w:p>
    <w:p w:rsidR="007A234C" w:rsidRPr="00574138" w:rsidRDefault="007A234C" w:rsidP="007A234C">
      <w:pPr>
        <w:jc w:val="both"/>
      </w:pPr>
      <w:r w:rsidRPr="00574138">
        <w:t xml:space="preserve">A szolgáltató az ellátott adatit az 1993. évi III. törvény rendelkezései alapján nyilvántartja. Az adatokat a </w:t>
      </w:r>
      <w:r w:rsidRPr="00574138">
        <w:rPr>
          <w:bCs/>
          <w:color w:val="222222"/>
          <w:shd w:val="clear" w:color="auto" w:fill="FFFFFF"/>
        </w:rPr>
        <w:t>2011. évi CXII. törvény</w:t>
      </w:r>
      <w:r w:rsidRPr="00574138">
        <w:t xml:space="preserve"> </w:t>
      </w:r>
      <w:r w:rsidRPr="00574138">
        <w:rPr>
          <w:color w:val="222222"/>
          <w:shd w:val="clear" w:color="auto" w:fill="FFFFFF"/>
        </w:rPr>
        <w:t xml:space="preserve">az információs önrendelkezési jog és az információszabadság biztosítása érdekében, a személyes adatok védelméről szóló </w:t>
      </w:r>
      <w:r w:rsidRPr="00574138">
        <w:t>törvény előírásainak megfelelően titkosan kezeli.</w:t>
      </w:r>
    </w:p>
    <w:p w:rsidR="007A234C" w:rsidRPr="00574138" w:rsidRDefault="007A234C" w:rsidP="007A234C">
      <w:pPr>
        <w:jc w:val="both"/>
      </w:pPr>
      <w:r w:rsidRPr="00574138">
        <w:t>Az 1993. évi III. törvény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226/2006. (XI. 20.) Korm. rendelet</w:t>
      </w:r>
      <w:r w:rsidRPr="00574138">
        <w:rPr>
          <w:color w:val="FF0000"/>
        </w:rPr>
        <w:t xml:space="preserve"> </w:t>
      </w:r>
      <w:r w:rsidRPr="00574138">
        <w:t>13/B §</w:t>
      </w:r>
      <w:proofErr w:type="spellStart"/>
      <w:r w:rsidRPr="00574138">
        <w:t>-</w:t>
      </w:r>
      <w:proofErr w:type="gramStart"/>
      <w:r w:rsidRPr="00574138">
        <w:t>a</w:t>
      </w:r>
      <w:proofErr w:type="spellEnd"/>
      <w:proofErr w:type="gramEnd"/>
      <w:r w:rsidRPr="00574138">
        <w:t xml:space="preserve"> írja elő a fenntartók igénybevevői nyilvántartásba történő adatszolgáltatási kötelezettségét.</w:t>
      </w:r>
    </w:p>
    <w:p w:rsidR="007A234C" w:rsidRPr="00574138" w:rsidRDefault="007A234C" w:rsidP="007A234C">
      <w:pPr>
        <w:jc w:val="both"/>
        <w:rPr>
          <w:color w:val="FF0000"/>
        </w:rPr>
      </w:pPr>
      <w:r w:rsidRPr="00574138">
        <w:lastRenderedPageBreak/>
        <w:t xml:space="preserve">Az adatszolgáltatás az igénybe vevő Szt., illetve Gyvt. szerinti adatainak a 226/2006.(XI.20.) Korm. rendelet 13/E. § szerinti rögzítéséből és a 13/F. § szerinti napi jelentésből áll. Az adatszolgáltatásra jogosult az </w:t>
      </w:r>
      <w:proofErr w:type="spellStart"/>
      <w:r w:rsidRPr="00574138">
        <w:t>Szt.-ben</w:t>
      </w:r>
      <w:proofErr w:type="spellEnd"/>
      <w:r w:rsidRPr="00574138">
        <w:t>, illetve a Gyvt.-ben meghatározott adatokat szociális szolgáltatás és gyermekjóléti alapellátás esetében legkésőbb az igénybevétel első napját követő munkanap 24 óráig rögzíti az igénybevevői nyilvántartásban</w:t>
      </w:r>
      <w:r w:rsidRPr="00574138">
        <w:rPr>
          <w:color w:val="FF0000"/>
        </w:rPr>
        <w:t>.</w:t>
      </w:r>
    </w:p>
    <w:p w:rsidR="007A234C" w:rsidRPr="00574138" w:rsidRDefault="007A234C" w:rsidP="007A234C">
      <w:pPr>
        <w:rPr>
          <w:color w:val="000000"/>
        </w:rPr>
      </w:pPr>
      <w:r w:rsidRPr="00574138">
        <w:rPr>
          <w:b/>
          <w:bCs/>
          <w:color w:val="000000"/>
        </w:rPr>
        <w:t>13</w:t>
      </w:r>
      <w:r w:rsidRPr="00574138">
        <w:rPr>
          <w:color w:val="000000"/>
        </w:rPr>
        <w:t>. Az intézményvezető az ellátotti jogviszony megszűnésekor egyezteti az ellátást igénybe vevővel az ellátotti jogviszony megszűnéséig fizetendő térítési díj összegét, hátralékos díj befizetéséti kötelezettségét, az esetleges kárigényt. A személyes használati tárgyak, és a megőrzésre átvett értékek, vagyontárgyak elvitelének módját, feltételeit.</w:t>
      </w:r>
    </w:p>
    <w:p w:rsidR="007A234C" w:rsidRPr="00574138" w:rsidRDefault="007A234C" w:rsidP="007A234C">
      <w:pPr>
        <w:jc w:val="both"/>
        <w:rPr>
          <w:color w:val="000000"/>
        </w:rPr>
      </w:pPr>
      <w:r w:rsidRPr="00574138">
        <w:rPr>
          <w:b/>
          <w:bCs/>
          <w:color w:val="000000"/>
        </w:rPr>
        <w:t>14.</w:t>
      </w:r>
      <w:r w:rsidRPr="00574138">
        <w:rPr>
          <w:color w:val="000000"/>
        </w:rPr>
        <w:t xml:space="preserve"> Jelen megállapodás módosítására, az intézményvezető és az ellátást igénybe vevő közös megegyezése alapján kerül sor.</w:t>
      </w:r>
    </w:p>
    <w:p w:rsidR="007A234C" w:rsidRPr="00574138" w:rsidRDefault="007A234C" w:rsidP="007A234C">
      <w:pPr>
        <w:jc w:val="both"/>
        <w:rPr>
          <w:color w:val="000000"/>
        </w:rPr>
      </w:pPr>
      <w:r w:rsidRPr="00574138">
        <w:rPr>
          <w:b/>
          <w:bCs/>
          <w:color w:val="000000"/>
        </w:rPr>
        <w:t>15.</w:t>
      </w:r>
      <w:r w:rsidRPr="00574138">
        <w:rPr>
          <w:color w:val="000000"/>
        </w:rPr>
        <w:t xml:space="preserve"> A klubtag a jelen szerződésben és az Idősek Klubja házirendjében foglaltakat megismerte, megértette, azt magára nézve kötelezően elfogadja.</w:t>
      </w:r>
    </w:p>
    <w:p w:rsidR="007A234C" w:rsidRPr="00574138" w:rsidRDefault="007A234C" w:rsidP="007A234C">
      <w:pPr>
        <w:jc w:val="both"/>
        <w:rPr>
          <w:color w:val="000000"/>
        </w:rPr>
      </w:pPr>
      <w:r w:rsidRPr="00574138">
        <w:rPr>
          <w:b/>
          <w:bCs/>
          <w:color w:val="000000"/>
        </w:rPr>
        <w:t xml:space="preserve">16. </w:t>
      </w:r>
      <w:r w:rsidRPr="00574138">
        <w:rPr>
          <w:color w:val="000000"/>
        </w:rPr>
        <w:t>Jelen megállapodásban nem szabályozott kérdésekben, a Polgári Törvénykönyv szabályai alkalmazandók.</w:t>
      </w:r>
    </w:p>
    <w:p w:rsidR="007A234C" w:rsidRPr="00574138" w:rsidRDefault="007A234C" w:rsidP="007A234C">
      <w:pPr>
        <w:jc w:val="both"/>
        <w:rPr>
          <w:b/>
          <w:i/>
        </w:rPr>
      </w:pPr>
      <w:r w:rsidRPr="00574138">
        <w:rPr>
          <w:b/>
          <w:i/>
        </w:rPr>
        <w:t>Alulírott, szolgáltatást igénybe vevő, illetve kötelezett a mai napon a megállapodás egy példányát átvettem, és a benne foglaltakat tudomásul vettem.</w:t>
      </w:r>
    </w:p>
    <w:p w:rsidR="007A234C" w:rsidRPr="00574138" w:rsidRDefault="007A234C" w:rsidP="007A234C">
      <w:pPr>
        <w:jc w:val="both"/>
        <w:rPr>
          <w:b/>
          <w:i/>
        </w:rPr>
      </w:pPr>
      <w:r w:rsidRPr="00574138">
        <w:rPr>
          <w:b/>
          <w:i/>
        </w:rPr>
        <w:t>Alulírottak a jelen megállapodást elolvasás után, mint akaratukkal mindenben megegyezőt jóváhagyólag írják alá.</w:t>
      </w:r>
    </w:p>
    <w:p w:rsidR="007A234C" w:rsidRPr="00574138" w:rsidRDefault="007A234C" w:rsidP="007A234C">
      <w:pPr>
        <w:spacing w:line="360" w:lineRule="auto"/>
        <w:jc w:val="both"/>
        <w:rPr>
          <w:color w:val="000000"/>
        </w:rPr>
      </w:pPr>
    </w:p>
    <w:p w:rsidR="007A234C" w:rsidRPr="00574138" w:rsidRDefault="007A234C" w:rsidP="007A234C">
      <w:pPr>
        <w:spacing w:line="360" w:lineRule="auto"/>
        <w:jc w:val="both"/>
        <w:rPr>
          <w:color w:val="000000"/>
        </w:rPr>
      </w:pPr>
      <w:r w:rsidRPr="00574138">
        <w:rPr>
          <w:color w:val="000000"/>
        </w:rPr>
        <w:t>Dátum</w:t>
      </w:r>
      <w:proofErr w:type="gramStart"/>
      <w:r w:rsidRPr="00574138">
        <w:rPr>
          <w:color w:val="000000"/>
        </w:rPr>
        <w:t>: …</w:t>
      </w:r>
      <w:proofErr w:type="gramEnd"/>
      <w:r w:rsidRPr="00574138">
        <w:rPr>
          <w:color w:val="000000"/>
        </w:rPr>
        <w:t>………………</w:t>
      </w:r>
    </w:p>
    <w:p w:rsidR="007A234C" w:rsidRPr="00574138" w:rsidRDefault="007A234C" w:rsidP="007A234C">
      <w:pPr>
        <w:spacing w:line="360" w:lineRule="auto"/>
        <w:jc w:val="both"/>
        <w:rPr>
          <w:color w:val="000000"/>
        </w:rPr>
      </w:pPr>
    </w:p>
    <w:p w:rsidR="007A234C" w:rsidRPr="00574138" w:rsidRDefault="007A234C" w:rsidP="007A234C">
      <w:pPr>
        <w:jc w:val="center"/>
        <w:rPr>
          <w:b/>
          <w:sz w:val="20"/>
          <w:szCs w:val="20"/>
        </w:rPr>
      </w:pPr>
      <w:r w:rsidRPr="00574138">
        <w:rPr>
          <w:b/>
          <w:sz w:val="20"/>
          <w:szCs w:val="20"/>
        </w:rPr>
        <w:t>P.H.</w:t>
      </w:r>
    </w:p>
    <w:p w:rsidR="007A234C" w:rsidRPr="00574138" w:rsidRDefault="007A234C" w:rsidP="007A234C">
      <w:pPr>
        <w:jc w:val="center"/>
        <w:rPr>
          <w:b/>
          <w:sz w:val="20"/>
          <w:szCs w:val="20"/>
        </w:rPr>
      </w:pPr>
    </w:p>
    <w:p w:rsidR="007A234C" w:rsidRPr="00574138" w:rsidRDefault="007A234C" w:rsidP="007A234C">
      <w:pPr>
        <w:jc w:val="both"/>
        <w:rPr>
          <w:sz w:val="20"/>
          <w:szCs w:val="20"/>
        </w:rPr>
      </w:pPr>
    </w:p>
    <w:p w:rsidR="007A234C" w:rsidRPr="00574138" w:rsidRDefault="007A234C" w:rsidP="007A234C">
      <w:pPr>
        <w:jc w:val="both"/>
        <w:rPr>
          <w:sz w:val="20"/>
          <w:szCs w:val="20"/>
        </w:rPr>
      </w:pPr>
      <w:r w:rsidRPr="00574138">
        <w:rPr>
          <w:sz w:val="20"/>
          <w:szCs w:val="20"/>
        </w:rPr>
        <w:t>________________________________</w:t>
      </w:r>
      <w:r w:rsidRPr="00574138">
        <w:rPr>
          <w:sz w:val="20"/>
          <w:szCs w:val="20"/>
        </w:rPr>
        <w:tab/>
      </w:r>
      <w:r w:rsidRPr="00574138">
        <w:rPr>
          <w:sz w:val="20"/>
          <w:szCs w:val="20"/>
        </w:rPr>
        <w:tab/>
      </w:r>
      <w:r w:rsidRPr="00574138">
        <w:rPr>
          <w:sz w:val="20"/>
          <w:szCs w:val="20"/>
        </w:rPr>
        <w:tab/>
      </w:r>
      <w:r w:rsidRPr="00574138">
        <w:rPr>
          <w:sz w:val="20"/>
          <w:szCs w:val="20"/>
        </w:rPr>
        <w:tab/>
        <w:t xml:space="preserve">         ____________________________</w:t>
      </w:r>
    </w:p>
    <w:p w:rsidR="007A234C" w:rsidRPr="00574138" w:rsidRDefault="007A234C" w:rsidP="007A234C">
      <w:pPr>
        <w:jc w:val="both"/>
        <w:rPr>
          <w:sz w:val="20"/>
          <w:szCs w:val="20"/>
        </w:rPr>
      </w:pPr>
      <w:r w:rsidRPr="00574138">
        <w:rPr>
          <w:sz w:val="20"/>
          <w:szCs w:val="20"/>
        </w:rPr>
        <w:t xml:space="preserve">Ellátott / Ellátott törvényes </w:t>
      </w:r>
      <w:proofErr w:type="gramStart"/>
      <w:r w:rsidRPr="00574138">
        <w:rPr>
          <w:sz w:val="20"/>
          <w:szCs w:val="20"/>
        </w:rPr>
        <w:t>képviselője</w:t>
      </w:r>
      <w:r w:rsidRPr="00574138">
        <w:rPr>
          <w:sz w:val="20"/>
          <w:szCs w:val="20"/>
        </w:rPr>
        <w:tab/>
      </w:r>
      <w:r w:rsidRPr="00574138">
        <w:rPr>
          <w:sz w:val="20"/>
          <w:szCs w:val="20"/>
        </w:rPr>
        <w:tab/>
      </w:r>
      <w:r w:rsidRPr="00574138">
        <w:rPr>
          <w:sz w:val="20"/>
          <w:szCs w:val="20"/>
        </w:rPr>
        <w:tab/>
        <w:t xml:space="preserve"> </w:t>
      </w:r>
      <w:r w:rsidRPr="00574138">
        <w:rPr>
          <w:sz w:val="20"/>
          <w:szCs w:val="20"/>
        </w:rPr>
        <w:tab/>
      </w:r>
      <w:r w:rsidRPr="00574138">
        <w:rPr>
          <w:sz w:val="20"/>
          <w:szCs w:val="20"/>
        </w:rPr>
        <w:tab/>
        <w:t xml:space="preserve">    Intézmény</w:t>
      </w:r>
      <w:proofErr w:type="gramEnd"/>
      <w:r w:rsidRPr="00574138">
        <w:rPr>
          <w:sz w:val="20"/>
          <w:szCs w:val="20"/>
        </w:rPr>
        <w:t xml:space="preserve"> vezetője</w:t>
      </w:r>
    </w:p>
    <w:p w:rsidR="007A234C" w:rsidRPr="00574138" w:rsidRDefault="007A234C" w:rsidP="007A234C">
      <w:pPr>
        <w:jc w:val="both"/>
        <w:rPr>
          <w:sz w:val="20"/>
          <w:szCs w:val="20"/>
        </w:rPr>
      </w:pPr>
    </w:p>
    <w:p w:rsidR="007A234C" w:rsidRPr="00574138" w:rsidRDefault="007A234C" w:rsidP="007A234C">
      <w:pPr>
        <w:jc w:val="both"/>
        <w:rPr>
          <w:sz w:val="20"/>
          <w:szCs w:val="20"/>
        </w:rPr>
      </w:pPr>
    </w:p>
    <w:p w:rsidR="007A234C" w:rsidRPr="00574138" w:rsidRDefault="007A234C" w:rsidP="007A234C">
      <w:pPr>
        <w:jc w:val="center"/>
        <w:rPr>
          <w:sz w:val="20"/>
          <w:szCs w:val="20"/>
        </w:rPr>
      </w:pPr>
      <w:r w:rsidRPr="00574138">
        <w:rPr>
          <w:sz w:val="20"/>
          <w:szCs w:val="20"/>
        </w:rPr>
        <w:t>_______________________________</w:t>
      </w:r>
    </w:p>
    <w:p w:rsidR="007A234C" w:rsidRPr="00574138" w:rsidRDefault="007A234C" w:rsidP="007A234C">
      <w:pPr>
        <w:jc w:val="center"/>
        <w:rPr>
          <w:sz w:val="20"/>
          <w:szCs w:val="20"/>
        </w:rPr>
      </w:pPr>
      <w:r w:rsidRPr="00574138">
        <w:rPr>
          <w:sz w:val="20"/>
          <w:szCs w:val="20"/>
        </w:rPr>
        <w:t>Tartásra kötelezett személy</w:t>
      </w:r>
    </w:p>
    <w:p w:rsidR="007A234C" w:rsidRDefault="007A234C" w:rsidP="007A234C">
      <w:pPr>
        <w:jc w:val="center"/>
        <w:rPr>
          <w:b/>
          <w:bCs/>
          <w:color w:val="000000"/>
          <w:sz w:val="36"/>
          <w:szCs w:val="36"/>
        </w:rPr>
      </w:pPr>
    </w:p>
    <w:p w:rsidR="007A234C" w:rsidRPr="00574138" w:rsidRDefault="007A234C" w:rsidP="007A234C">
      <w:pPr>
        <w:jc w:val="center"/>
        <w:rPr>
          <w:b/>
          <w:bCs/>
          <w:color w:val="000000"/>
          <w:sz w:val="36"/>
          <w:szCs w:val="36"/>
        </w:rPr>
      </w:pPr>
      <w:r w:rsidRPr="00574138">
        <w:rPr>
          <w:b/>
          <w:bCs/>
          <w:color w:val="000000"/>
          <w:sz w:val="36"/>
          <w:szCs w:val="36"/>
        </w:rPr>
        <w:lastRenderedPageBreak/>
        <w:t>Megállapodás</w:t>
      </w:r>
    </w:p>
    <w:p w:rsidR="007A234C" w:rsidRPr="00574138" w:rsidRDefault="007A234C" w:rsidP="007A234C">
      <w:pPr>
        <w:jc w:val="center"/>
      </w:pPr>
      <w:r w:rsidRPr="00574138">
        <w:t xml:space="preserve">Amely létrejött egyrészről </w:t>
      </w:r>
      <w:proofErr w:type="gramStart"/>
      <w:r w:rsidRPr="00574138">
        <w:t>a</w:t>
      </w:r>
      <w:proofErr w:type="gramEnd"/>
    </w:p>
    <w:p w:rsidR="007A234C" w:rsidRPr="00574138" w:rsidRDefault="007A234C" w:rsidP="007A234C">
      <w:pPr>
        <w:jc w:val="both"/>
      </w:pPr>
      <w:r w:rsidRPr="00574138">
        <w:rPr>
          <w:b/>
        </w:rPr>
        <w:t xml:space="preserve">Dorog és Térsége Szociális Alapellátó Szolgálat </w:t>
      </w:r>
      <w:r w:rsidRPr="00574138">
        <w:t xml:space="preserve">(székhelye: 2510 Dorog, Schmidt Villa kert 3, - mint szolgáltatást nyújtó – képviseletében: </w:t>
      </w:r>
      <w:proofErr w:type="spellStart"/>
      <w:r w:rsidRPr="00574138">
        <w:rPr>
          <w:b/>
          <w:i/>
        </w:rPr>
        <w:t>Ujbányi</w:t>
      </w:r>
      <w:proofErr w:type="spellEnd"/>
      <w:r w:rsidRPr="00574138">
        <w:rPr>
          <w:b/>
          <w:i/>
        </w:rPr>
        <w:t xml:space="preserve"> Tiborné intézményvezető</w:t>
      </w:r>
      <w:r w:rsidRPr="00574138">
        <w:t xml:space="preserve">) </w:t>
      </w:r>
      <w:r w:rsidRPr="00574138">
        <w:rPr>
          <w:b/>
        </w:rPr>
        <w:t>szolgáltató</w:t>
      </w:r>
      <w:r w:rsidRPr="00574138">
        <w:t>, másfelől</w:t>
      </w:r>
    </w:p>
    <w:p w:rsidR="007A234C" w:rsidRPr="00574138" w:rsidRDefault="007A234C" w:rsidP="007A234C">
      <w:pPr>
        <w:rPr>
          <w:color w:val="000000"/>
        </w:rPr>
      </w:pPr>
      <w:proofErr w:type="gramStart"/>
      <w:r w:rsidRPr="00574138">
        <w:rPr>
          <w:color w:val="000000"/>
        </w:rPr>
        <w:t>mint</w:t>
      </w:r>
      <w:proofErr w:type="gramEnd"/>
      <w:r w:rsidRPr="00574138">
        <w:rPr>
          <w:color w:val="000000"/>
        </w:rPr>
        <w:t xml:space="preserve"> </w:t>
      </w:r>
      <w:r w:rsidRPr="00574138">
        <w:rPr>
          <w:b/>
          <w:bCs/>
          <w:color w:val="000000"/>
        </w:rPr>
        <w:t>Szociális Étkeztetést</w:t>
      </w:r>
      <w:r w:rsidRPr="00574138">
        <w:rPr>
          <w:color w:val="000000"/>
        </w:rPr>
        <w:t xml:space="preserve"> biztosító szolgálat, valamint az ellátást igénybe vevő között</w:t>
      </w:r>
    </w:p>
    <w:p w:rsidR="007A234C" w:rsidRPr="00574138" w:rsidRDefault="007A234C" w:rsidP="007A234C">
      <w:pPr>
        <w:jc w:val="both"/>
        <w:rPr>
          <w:color w:val="000000"/>
        </w:rPr>
      </w:pPr>
    </w:p>
    <w:p w:rsidR="007A234C" w:rsidRPr="00574138" w:rsidRDefault="007A234C" w:rsidP="007A234C">
      <w:pPr>
        <w:spacing w:line="360" w:lineRule="auto"/>
        <w:ind w:left="426" w:hanging="426"/>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spacing w:line="360" w:lineRule="auto"/>
        <w:rPr>
          <w:color w:val="000000"/>
        </w:rPr>
      </w:pPr>
      <w:r w:rsidRPr="00574138">
        <w:rPr>
          <w:b/>
        </w:rPr>
        <w:t>Lakcím</w:t>
      </w:r>
      <w:proofErr w:type="gramStart"/>
      <w:r w:rsidRPr="00574138">
        <w:rPr>
          <w:b/>
        </w:rPr>
        <w:t>:………………………………………………………….</w:t>
      </w:r>
      <w:proofErr w:type="gramEnd"/>
    </w:p>
    <w:p w:rsidR="007A234C" w:rsidRPr="00574138" w:rsidRDefault="007A234C" w:rsidP="007A234C">
      <w:pPr>
        <w:jc w:val="center"/>
        <w:rPr>
          <w:color w:val="000000"/>
        </w:rPr>
      </w:pPr>
    </w:p>
    <w:p w:rsidR="007A234C" w:rsidRPr="00574138" w:rsidRDefault="007A234C" w:rsidP="007A234C">
      <w:pPr>
        <w:jc w:val="both"/>
        <w:rPr>
          <w:b/>
          <w:bCs/>
          <w:color w:val="000000"/>
        </w:rPr>
      </w:pPr>
      <w:r w:rsidRPr="00574138">
        <w:rPr>
          <w:b/>
          <w:bCs/>
          <w:color w:val="000000"/>
        </w:rPr>
        <w:t xml:space="preserve"> Az ellátást igénybe vevő törvényes képviselője</w:t>
      </w:r>
    </w:p>
    <w:p w:rsidR="007A234C" w:rsidRPr="00574138" w:rsidRDefault="007A234C" w:rsidP="007A234C">
      <w:pPr>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spacing w:line="360" w:lineRule="auto"/>
        <w:jc w:val="both"/>
        <w:rPr>
          <w:color w:val="000000"/>
        </w:rPr>
      </w:pPr>
      <w:r w:rsidRPr="00574138">
        <w:rPr>
          <w:b/>
        </w:rPr>
        <w:t>Lakcím</w:t>
      </w:r>
      <w:proofErr w:type="gramStart"/>
      <w:r w:rsidRPr="00574138">
        <w:rPr>
          <w:b/>
        </w:rPr>
        <w:t>:………………………………………………………….</w:t>
      </w:r>
      <w:proofErr w:type="gramEnd"/>
    </w:p>
    <w:p w:rsidR="007A234C" w:rsidRPr="00574138" w:rsidRDefault="007A234C" w:rsidP="007A234C">
      <w:pPr>
        <w:spacing w:line="360" w:lineRule="auto"/>
        <w:jc w:val="both"/>
        <w:rPr>
          <w:color w:val="000000"/>
        </w:rPr>
      </w:pPr>
    </w:p>
    <w:p w:rsidR="007A234C" w:rsidRPr="00574138" w:rsidRDefault="007A234C" w:rsidP="007A234C">
      <w:pPr>
        <w:spacing w:line="360" w:lineRule="auto"/>
        <w:jc w:val="both"/>
        <w:rPr>
          <w:color w:val="000000"/>
        </w:rPr>
      </w:pPr>
      <w:r w:rsidRPr="00574138">
        <w:rPr>
          <w:color w:val="000000"/>
        </w:rPr>
        <w:t xml:space="preserve">A személyes gondoskodást nyújtó alapellátás iránti kérelme alapján a </w:t>
      </w:r>
      <w:r w:rsidRPr="00574138">
        <w:rPr>
          <w:b/>
          <w:bCs/>
          <w:color w:val="000000"/>
        </w:rPr>
        <w:t>szociális étkeztetést</w:t>
      </w:r>
      <w:r w:rsidRPr="00574138">
        <w:rPr>
          <w:color w:val="000000"/>
        </w:rPr>
        <w:t xml:space="preserve"> az alábbi feltételekkel biztosítom.</w:t>
      </w:r>
    </w:p>
    <w:p w:rsidR="007A234C" w:rsidRPr="00574138" w:rsidRDefault="007A234C" w:rsidP="007A234C">
      <w:pPr>
        <w:spacing w:line="360" w:lineRule="auto"/>
        <w:jc w:val="both"/>
        <w:rPr>
          <w:color w:val="000000"/>
        </w:rPr>
      </w:pPr>
      <w:r w:rsidRPr="00574138">
        <w:rPr>
          <w:b/>
          <w:bCs/>
          <w:color w:val="000000"/>
        </w:rPr>
        <w:t>1. Az ellátás időtartama</w:t>
      </w:r>
    </w:p>
    <w:p w:rsidR="007A234C" w:rsidRPr="00574138" w:rsidRDefault="007A234C" w:rsidP="007A234C">
      <w:pPr>
        <w:spacing w:line="360" w:lineRule="auto"/>
        <w:ind w:firstLine="360"/>
        <w:jc w:val="both"/>
        <w:rPr>
          <w:color w:val="000000"/>
        </w:rPr>
      </w:pPr>
      <w:r w:rsidRPr="00574138">
        <w:rPr>
          <w:color w:val="000000"/>
        </w:rPr>
        <w:t>Az ellátást</w:t>
      </w:r>
    </w:p>
    <w:p w:rsidR="007A234C" w:rsidRPr="00574138" w:rsidRDefault="007A234C" w:rsidP="007A234C">
      <w:pPr>
        <w:numPr>
          <w:ilvl w:val="0"/>
          <w:numId w:val="7"/>
        </w:numPr>
        <w:spacing w:after="0" w:line="360" w:lineRule="auto"/>
        <w:jc w:val="both"/>
        <w:rPr>
          <w:color w:val="000000"/>
        </w:rPr>
      </w:pPr>
      <w:r w:rsidRPr="00574138">
        <w:rPr>
          <w:color w:val="000000"/>
        </w:rPr>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firstLine="348"/>
        <w:jc w:val="both"/>
        <w:rPr>
          <w:color w:val="000000"/>
        </w:rPr>
      </w:pPr>
      <w:r w:rsidRPr="00574138">
        <w:rPr>
          <w:color w:val="000000"/>
        </w:rPr>
        <w:t>…</w:t>
      </w:r>
      <w:proofErr w:type="gramStart"/>
      <w:r w:rsidRPr="00574138">
        <w:rPr>
          <w:color w:val="000000"/>
        </w:rPr>
        <w:t>…………</w:t>
      </w:r>
      <w:proofErr w:type="gramEnd"/>
      <w:r w:rsidRPr="00574138">
        <w:rPr>
          <w:color w:val="000000"/>
        </w:rPr>
        <w:t xml:space="preserve"> év ………………. hó ………….. napjáig terjedő határozott időre</w:t>
      </w:r>
    </w:p>
    <w:p w:rsidR="007A234C" w:rsidRPr="00574138" w:rsidRDefault="007A234C" w:rsidP="007A234C">
      <w:pPr>
        <w:numPr>
          <w:ilvl w:val="0"/>
          <w:numId w:val="7"/>
        </w:numPr>
        <w:spacing w:after="0" w:line="360" w:lineRule="auto"/>
        <w:jc w:val="both"/>
        <w:rPr>
          <w:color w:val="000000"/>
        </w:rPr>
      </w:pPr>
      <w:r w:rsidRPr="00574138">
        <w:rPr>
          <w:color w:val="000000"/>
        </w:rPr>
        <w:lastRenderedPageBreak/>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jc w:val="both"/>
        <w:rPr>
          <w:color w:val="000000"/>
        </w:rPr>
      </w:pPr>
      <w:proofErr w:type="gramStart"/>
      <w:r w:rsidRPr="00574138">
        <w:rPr>
          <w:color w:val="000000"/>
        </w:rPr>
        <w:t>határozatlan</w:t>
      </w:r>
      <w:proofErr w:type="gramEnd"/>
      <w:r w:rsidRPr="00574138">
        <w:rPr>
          <w:color w:val="000000"/>
        </w:rPr>
        <w:t xml:space="preserve"> időre biztosítja. (megfelelő szövegrész aláhúzandó)</w:t>
      </w:r>
    </w:p>
    <w:p w:rsidR="007A234C" w:rsidRPr="00574138" w:rsidRDefault="007A234C" w:rsidP="007A234C">
      <w:pPr>
        <w:spacing w:line="360" w:lineRule="auto"/>
        <w:jc w:val="both"/>
        <w:rPr>
          <w:b/>
          <w:bCs/>
          <w:color w:val="000000"/>
        </w:rPr>
      </w:pPr>
      <w:r w:rsidRPr="00574138">
        <w:rPr>
          <w:b/>
          <w:bCs/>
          <w:color w:val="000000"/>
        </w:rPr>
        <w:t>2. Az intézmény szolgáltatásai:</w:t>
      </w:r>
    </w:p>
    <w:p w:rsidR="007A234C" w:rsidRPr="00574138" w:rsidRDefault="007A234C" w:rsidP="007A234C">
      <w:pPr>
        <w:jc w:val="both"/>
        <w:rPr>
          <w:color w:val="000000"/>
        </w:rPr>
      </w:pPr>
      <w:r w:rsidRPr="00574138">
        <w:rPr>
          <w:color w:val="000000"/>
        </w:rPr>
        <w:t>Az intézmény a következő szolgáltatást nyújtja:</w:t>
      </w:r>
    </w:p>
    <w:p w:rsidR="007A234C" w:rsidRPr="00574138" w:rsidRDefault="007A234C" w:rsidP="007A234C">
      <w:pPr>
        <w:jc w:val="both"/>
        <w:rPr>
          <w:color w:val="000000"/>
          <w:sz w:val="32"/>
          <w:szCs w:val="32"/>
        </w:rPr>
      </w:pPr>
      <w:proofErr w:type="gramStart"/>
      <w:r w:rsidRPr="00574138">
        <w:rPr>
          <w:color w:val="000000"/>
        </w:rPr>
        <w:t>étkeztetés</w:t>
      </w:r>
      <w:proofErr w:type="gramEnd"/>
      <w:r w:rsidRPr="00574138">
        <w:rPr>
          <w:color w:val="000000"/>
        </w:rPr>
        <w:t xml:space="preserve"> keretében </w:t>
      </w:r>
      <w:proofErr w:type="spellStart"/>
      <w:r w:rsidRPr="00574138">
        <w:rPr>
          <w:color w:val="000000"/>
        </w:rPr>
        <w:t>-napi</w:t>
      </w:r>
      <w:proofErr w:type="spellEnd"/>
      <w:r w:rsidRPr="00574138">
        <w:rPr>
          <w:color w:val="000000"/>
        </w:rPr>
        <w:t xml:space="preserve"> egyszeri meleg ételt (EBÉDET) biztosít.</w:t>
      </w:r>
      <w:r w:rsidRPr="00574138">
        <w:rPr>
          <w:color w:val="000000"/>
          <w:sz w:val="32"/>
          <w:szCs w:val="32"/>
        </w:rPr>
        <w:t xml:space="preserve"> </w:t>
      </w:r>
    </w:p>
    <w:p w:rsidR="007A234C" w:rsidRPr="00574138" w:rsidRDefault="007A234C" w:rsidP="007A234C">
      <w:pPr>
        <w:jc w:val="both"/>
        <w:rPr>
          <w:color w:val="000000"/>
          <w:sz w:val="32"/>
          <w:szCs w:val="32"/>
        </w:rPr>
      </w:pPr>
      <w:r w:rsidRPr="00574138">
        <w:rPr>
          <w:color w:val="000000"/>
          <w:sz w:val="32"/>
          <w:szCs w:val="32"/>
        </w:rPr>
        <w:t xml:space="preserve">2.1.  </w:t>
      </w:r>
      <w:r w:rsidRPr="00574138">
        <w:rPr>
          <w:color w:val="000000"/>
          <w:sz w:val="28"/>
          <w:szCs w:val="28"/>
        </w:rPr>
        <w:t>Az ellátás biztosításának ideje és módja:</w:t>
      </w:r>
    </w:p>
    <w:p w:rsidR="007A234C" w:rsidRPr="00574138" w:rsidRDefault="007A234C" w:rsidP="007A234C">
      <w:pPr>
        <w:spacing w:line="360" w:lineRule="auto"/>
        <w:jc w:val="both"/>
        <w:rPr>
          <w:b/>
          <w:bCs/>
          <w:color w:val="000000"/>
        </w:rPr>
      </w:pPr>
      <w:r w:rsidRPr="00574138">
        <w:rPr>
          <w:b/>
          <w:bCs/>
          <w:color w:val="000000"/>
        </w:rPr>
        <w:t xml:space="preserve">Az ellátás a hét öt napján </w:t>
      </w:r>
      <w:proofErr w:type="gramStart"/>
      <w:r w:rsidRPr="00574138">
        <w:rPr>
          <w:b/>
          <w:bCs/>
          <w:color w:val="000000"/>
        </w:rPr>
        <w:t>( hétfőtől</w:t>
      </w:r>
      <w:proofErr w:type="gramEnd"/>
      <w:r w:rsidRPr="00574138">
        <w:rPr>
          <w:b/>
          <w:bCs/>
          <w:color w:val="000000"/>
        </w:rPr>
        <w:t xml:space="preserve"> – péntekig) biztosított.</w:t>
      </w:r>
    </w:p>
    <w:p w:rsidR="007A234C" w:rsidRPr="00574138" w:rsidRDefault="007A234C" w:rsidP="007A234C">
      <w:pPr>
        <w:spacing w:line="360" w:lineRule="auto"/>
        <w:jc w:val="both"/>
        <w:rPr>
          <w:color w:val="000000"/>
        </w:rPr>
      </w:pPr>
      <w:r w:rsidRPr="00574138">
        <w:rPr>
          <w:color w:val="000000"/>
        </w:rPr>
        <w:t xml:space="preserve">  Az ebéd házhoz szállítás időpontja: 11.30-13.30</w:t>
      </w:r>
    </w:p>
    <w:p w:rsidR="007A234C" w:rsidRPr="00574138" w:rsidRDefault="007A234C" w:rsidP="007A234C">
      <w:pPr>
        <w:spacing w:line="360" w:lineRule="auto"/>
        <w:jc w:val="both"/>
        <w:rPr>
          <w:color w:val="000000"/>
        </w:rPr>
      </w:pPr>
      <w:r w:rsidRPr="00574138">
        <w:rPr>
          <w:color w:val="000000"/>
        </w:rPr>
        <w:t>Az ebéd telephelyről történő elszállításának időpontja 11.30-14.00</w:t>
      </w:r>
    </w:p>
    <w:p w:rsidR="007A234C" w:rsidRPr="00574138" w:rsidRDefault="007A234C" w:rsidP="007A234C">
      <w:pPr>
        <w:jc w:val="both"/>
        <w:rPr>
          <w:color w:val="000000"/>
        </w:rPr>
      </w:pPr>
      <w:r w:rsidRPr="00574138">
        <w:rPr>
          <w:color w:val="000000"/>
        </w:rPr>
        <w:t xml:space="preserve">Az </w:t>
      </w:r>
      <w:proofErr w:type="gramStart"/>
      <w:r w:rsidRPr="00574138">
        <w:rPr>
          <w:color w:val="000000"/>
        </w:rPr>
        <w:t>ebéd  helyben</w:t>
      </w:r>
      <w:proofErr w:type="gramEnd"/>
      <w:r w:rsidRPr="00574138">
        <w:rPr>
          <w:color w:val="000000"/>
        </w:rPr>
        <w:t xml:space="preserve"> fogyasztásának időpontja: 11,30 – 13,00 óráig.</w:t>
      </w:r>
    </w:p>
    <w:p w:rsidR="007A234C" w:rsidRPr="00574138" w:rsidRDefault="007A234C" w:rsidP="007A234C">
      <w:pPr>
        <w:jc w:val="both"/>
        <w:rPr>
          <w:b/>
          <w:bCs/>
          <w:color w:val="000000"/>
        </w:rPr>
      </w:pPr>
      <w:r w:rsidRPr="00574138">
        <w:rPr>
          <w:b/>
          <w:bCs/>
          <w:color w:val="000000"/>
        </w:rPr>
        <w:t>2.2 .</w:t>
      </w:r>
      <w:r w:rsidRPr="00574138">
        <w:rPr>
          <w:color w:val="000000"/>
        </w:rPr>
        <w:t xml:space="preserve"> </w:t>
      </w:r>
      <w:r w:rsidRPr="00574138">
        <w:rPr>
          <w:b/>
          <w:bCs/>
          <w:color w:val="000000"/>
        </w:rPr>
        <w:t>Az étkeztetés módja:</w:t>
      </w:r>
    </w:p>
    <w:p w:rsidR="007A234C" w:rsidRPr="00574138" w:rsidRDefault="007A234C" w:rsidP="007A234C">
      <w:pPr>
        <w:jc w:val="both"/>
      </w:pPr>
      <w:r w:rsidRPr="00574138">
        <w:t xml:space="preserve">- az étel helyben (a kiszolgálás helyén) történő elfogyasztása, </w:t>
      </w:r>
    </w:p>
    <w:p w:rsidR="007A234C" w:rsidRPr="00574138" w:rsidRDefault="007A234C" w:rsidP="007A234C">
      <w:pPr>
        <w:jc w:val="both"/>
      </w:pPr>
      <w:proofErr w:type="spellStart"/>
      <w:r w:rsidRPr="00574138">
        <w:t>-az</w:t>
      </w:r>
      <w:proofErr w:type="spellEnd"/>
      <w:r w:rsidRPr="00574138">
        <w:t xml:space="preserve"> </w:t>
      </w:r>
      <w:proofErr w:type="gramStart"/>
      <w:r w:rsidRPr="00574138">
        <w:t>étel lakáson</w:t>
      </w:r>
      <w:proofErr w:type="gramEnd"/>
      <w:r w:rsidRPr="00574138">
        <w:t xml:space="preserve"> történő elfogyasztása. </w:t>
      </w:r>
    </w:p>
    <w:p w:rsidR="007A234C" w:rsidRPr="00574138" w:rsidRDefault="007A234C" w:rsidP="007A234C">
      <w:pPr>
        <w:jc w:val="both"/>
        <w:rPr>
          <w:b/>
          <w:bCs/>
        </w:rPr>
      </w:pPr>
    </w:p>
    <w:p w:rsidR="007A234C" w:rsidRPr="00574138" w:rsidRDefault="007A234C" w:rsidP="007A234C">
      <w:pPr>
        <w:jc w:val="both"/>
        <w:rPr>
          <w:b/>
          <w:bCs/>
        </w:rPr>
      </w:pPr>
      <w:r w:rsidRPr="00574138">
        <w:rPr>
          <w:b/>
          <w:bCs/>
        </w:rPr>
        <w:t xml:space="preserve">A helyben fogyasztás formája: </w:t>
      </w:r>
    </w:p>
    <w:p w:rsidR="007A234C" w:rsidRPr="00574138" w:rsidRDefault="007A234C" w:rsidP="007A234C">
      <w:pPr>
        <w:jc w:val="both"/>
      </w:pPr>
      <w:r w:rsidRPr="00574138">
        <w:rPr>
          <w:sz w:val="32"/>
          <w:szCs w:val="32"/>
        </w:rPr>
        <w:t xml:space="preserve"> </w:t>
      </w:r>
      <w:r w:rsidRPr="00574138">
        <w:t xml:space="preserve">Az ebéd helyben fogyasztása az idősek klubja étkezőjében történik.  </w:t>
      </w:r>
    </w:p>
    <w:p w:rsidR="007A234C" w:rsidRPr="00574138" w:rsidRDefault="007A234C" w:rsidP="007A234C">
      <w:pPr>
        <w:spacing w:line="360" w:lineRule="auto"/>
        <w:jc w:val="both"/>
        <w:rPr>
          <w:b/>
          <w:bCs/>
          <w:color w:val="000000"/>
        </w:rPr>
      </w:pPr>
      <w:r w:rsidRPr="00574138">
        <w:rPr>
          <w:b/>
          <w:bCs/>
          <w:color w:val="000000"/>
        </w:rPr>
        <w:t>A lakásra szállítás formái:</w:t>
      </w:r>
    </w:p>
    <w:p w:rsidR="007A234C" w:rsidRPr="00574138" w:rsidRDefault="007A234C" w:rsidP="007A234C">
      <w:pPr>
        <w:jc w:val="both"/>
        <w:rPr>
          <w:color w:val="000000"/>
        </w:rPr>
      </w:pPr>
      <w:proofErr w:type="gramStart"/>
      <w:r w:rsidRPr="00574138">
        <w:rPr>
          <w:color w:val="000000"/>
        </w:rPr>
        <w:t>a</w:t>
      </w:r>
      <w:proofErr w:type="gramEnd"/>
      <w:r w:rsidRPr="00574138">
        <w:rPr>
          <w:color w:val="000000"/>
        </w:rPr>
        <w:t xml:space="preserve">.)  az ellátott önmaga gondoskodik az étel elszállításáról, </w:t>
      </w:r>
    </w:p>
    <w:p w:rsidR="007A234C" w:rsidRPr="00574138" w:rsidRDefault="007A234C" w:rsidP="007A234C">
      <w:pPr>
        <w:jc w:val="both"/>
        <w:rPr>
          <w:color w:val="000000"/>
        </w:rPr>
      </w:pPr>
      <w:r w:rsidRPr="00574138">
        <w:rPr>
          <w:color w:val="000000"/>
        </w:rPr>
        <w:t xml:space="preserve">b.) háziorvosi javaslatra, amennyiben ezt az ellátott egészségi állapota indokolja- a szociális segítő munkatárs házhoz szállítja az ebédet. </w:t>
      </w:r>
    </w:p>
    <w:p w:rsidR="007A234C" w:rsidRPr="00574138" w:rsidRDefault="007A234C" w:rsidP="007A234C">
      <w:pPr>
        <w:spacing w:line="360" w:lineRule="auto"/>
        <w:jc w:val="both"/>
        <w:rPr>
          <w:b/>
          <w:bCs/>
          <w:color w:val="000000"/>
        </w:rPr>
      </w:pPr>
      <w:r w:rsidRPr="00574138">
        <w:rPr>
          <w:b/>
          <w:bCs/>
          <w:color w:val="000000"/>
        </w:rPr>
        <w:t>3. A személyi térítési díj megállapításának, fizetésének szabályai</w:t>
      </w:r>
    </w:p>
    <w:p w:rsidR="007A234C" w:rsidRPr="00574138" w:rsidRDefault="007A234C" w:rsidP="007A234C">
      <w:pPr>
        <w:shd w:val="clear" w:color="auto" w:fill="FFFFFF"/>
        <w:ind w:right="150"/>
        <w:jc w:val="both"/>
        <w:rPr>
          <w:i/>
          <w:color w:val="222222"/>
        </w:rPr>
      </w:pPr>
      <w:r w:rsidRPr="00574138">
        <w:rPr>
          <w:rFonts w:eastAsia="Arial Unicode MS"/>
        </w:rPr>
        <w:t>Az intézményi térítési díj összegét Dorog Város Képviselőtestülete (</w:t>
      </w:r>
      <w:r w:rsidRPr="00574138">
        <w:rPr>
          <w:i/>
          <w:color w:val="222222"/>
        </w:rPr>
        <w:t xml:space="preserve">ha a fenntartó önkormányzati társulás, akkor a társulási megállapodásban erre kijelölt települési önkormányzat a társulási megállapodásban meghatározottak szerint rendeletet alkot) </w:t>
      </w:r>
      <w:r w:rsidRPr="00574138">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A személyi térítési díjat az intézményvezető konkrét összegben állapítja meg, erről írásos értesítést küld. Ha az ellátott, a törvényes képviselője vagy a térítési díjat megfizető személy a személyi térítési </w:t>
      </w:r>
      <w:r w:rsidRPr="00574138">
        <w:rPr>
          <w:rFonts w:eastAsia="Arial Unicode MS"/>
        </w:rPr>
        <w:lastRenderedPageBreak/>
        <w:t>díj összegét vitatja, illetve annak csökkentését vagy elengedését kéri, az értesítés kézhezvételétől számított nyolc napon belül a fenntartóhoz fordulhat.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574138">
        <w:rPr>
          <w:rFonts w:eastAsia="Arial Unicode MS"/>
        </w:rPr>
        <w:t>jövedelmeket hitelt</w:t>
      </w:r>
      <w:proofErr w:type="gramEnd"/>
      <w:r w:rsidRPr="00574138">
        <w:rPr>
          <w:rFonts w:eastAsia="Arial Unicode MS"/>
        </w:rPr>
        <w:t xml:space="preserve"> érdemlően bizonyítani szükséges. Az Ellátott, vagy Törvényes képviselője a felszólítástól számított 15 napon belül köteles a kért dokumentumokat benyújtani. </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A személyi térítési díj összege a megállapítás időpontjától függetlenül évente két alkalommal vizsgálható felül és változtatható meg, kivéve az alábbi eseteket: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574138">
        <w:rPr>
          <w:rFonts w:eastAsia="Arial Unicode MS"/>
          <w:b/>
        </w:rPr>
        <w:t>köteles az intézményvezetőnél rendkívüli jövedelemvizsgálat lefolytatását kezdeményezni</w:t>
      </w:r>
      <w:r w:rsidRPr="00574138">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w:t>
      </w:r>
      <w:r w:rsidRPr="00574138">
        <w:rPr>
          <w:rFonts w:eastAsia="Arial Unicode MS"/>
          <w:b/>
        </w:rPr>
        <w:t>köteles az intézményvezetőnél rendkívüli jövedelemvizsgálat lefolytatását kezdeményezni</w:t>
      </w:r>
      <w:r w:rsidRPr="00574138">
        <w:rPr>
          <w:rFonts w:eastAsia="Arial Unicode MS"/>
        </w:rPr>
        <w:t>, ha a térítési díj megállapításához alapul szolgáló jövedelem az öregségi nyugdíj mindenkori legkisebb összegének 25%-át meghaladó mértékben növekedett.</w:t>
      </w:r>
    </w:p>
    <w:p w:rsidR="007A234C" w:rsidRPr="00574138" w:rsidRDefault="007A234C" w:rsidP="007A234C">
      <w:pPr>
        <w:tabs>
          <w:tab w:val="left" w:leader="dot" w:pos="6362"/>
        </w:tabs>
        <w:suppressAutoHyphens/>
        <w:overflowPunct w:val="0"/>
        <w:jc w:val="both"/>
        <w:rPr>
          <w:rFonts w:eastAsia="Arial Unicode MS"/>
          <w:i/>
        </w:rPr>
      </w:pPr>
      <w:r w:rsidRPr="00574138">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574138">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7A234C" w:rsidRPr="00574138" w:rsidRDefault="007A234C" w:rsidP="007A234C">
      <w:pPr>
        <w:jc w:val="both"/>
        <w:rPr>
          <w:color w:val="000000"/>
        </w:rPr>
      </w:pPr>
      <w:r w:rsidRPr="00574138">
        <w:rPr>
          <w:b/>
          <w:bCs/>
          <w:color w:val="000000"/>
        </w:rPr>
        <w:t>3.1.</w:t>
      </w:r>
      <w:proofErr w:type="gramStart"/>
      <w:r w:rsidRPr="00574138">
        <w:rPr>
          <w:b/>
          <w:bCs/>
          <w:color w:val="000000"/>
        </w:rPr>
        <w:t>A  megállapított</w:t>
      </w:r>
      <w:proofErr w:type="gramEnd"/>
      <w:r w:rsidRPr="00574138">
        <w:rPr>
          <w:b/>
          <w:bCs/>
          <w:color w:val="000000"/>
        </w:rPr>
        <w:t xml:space="preserve"> térítési díjat,</w:t>
      </w:r>
      <w:r w:rsidRPr="00574138">
        <w:rPr>
          <w:color w:val="000000"/>
        </w:rPr>
        <w:t xml:space="preserve"> </w:t>
      </w:r>
      <w:r w:rsidRPr="00574138">
        <w:rPr>
          <w:b/>
          <w:bCs/>
          <w:color w:val="000000"/>
        </w:rPr>
        <w:t>havonta utólag, a tárgy hónapot követő hó 10. napjáig kell befizetni:</w:t>
      </w:r>
    </w:p>
    <w:p w:rsidR="007A234C" w:rsidRPr="00574138" w:rsidRDefault="007A234C" w:rsidP="007A234C">
      <w:pPr>
        <w:spacing w:line="360" w:lineRule="auto"/>
        <w:jc w:val="both"/>
        <w:rPr>
          <w:color w:val="000000"/>
        </w:rPr>
      </w:pPr>
      <w:r w:rsidRPr="00574138">
        <w:rPr>
          <w:b/>
          <w:bCs/>
          <w:color w:val="000000"/>
        </w:rPr>
        <w:t>-</w:t>
      </w:r>
      <w:r w:rsidRPr="00574138">
        <w:rPr>
          <w:b/>
          <w:bCs/>
          <w:i/>
          <w:iCs/>
          <w:color w:val="000000"/>
        </w:rPr>
        <w:t xml:space="preserve"> </w:t>
      </w:r>
      <w:proofErr w:type="gramStart"/>
      <w:r w:rsidRPr="00574138">
        <w:rPr>
          <w:b/>
          <w:bCs/>
          <w:i/>
          <w:iCs/>
          <w:color w:val="000000"/>
        </w:rPr>
        <w:t>csak  étkeztetés</w:t>
      </w:r>
      <w:proofErr w:type="gramEnd"/>
      <w:r w:rsidRPr="00574138">
        <w:rPr>
          <w:b/>
          <w:bCs/>
          <w:i/>
          <w:iCs/>
          <w:color w:val="000000"/>
        </w:rPr>
        <w:t xml:space="preserve"> igénybevevők</w:t>
      </w:r>
      <w:r w:rsidRPr="00574138">
        <w:rPr>
          <w:b/>
          <w:bCs/>
          <w:color w:val="000000"/>
        </w:rPr>
        <w:t xml:space="preserve"> </w:t>
      </w:r>
      <w:r w:rsidRPr="00574138">
        <w:rPr>
          <w:color w:val="000000"/>
        </w:rPr>
        <w:t xml:space="preserve">a személyi térítési díjat a telephelyvezetőnek fizetik be, </w:t>
      </w:r>
    </w:p>
    <w:p w:rsidR="007A234C" w:rsidRPr="00574138" w:rsidRDefault="007A234C" w:rsidP="007A234C">
      <w:pPr>
        <w:ind w:right="425"/>
        <w:jc w:val="both"/>
        <w:rPr>
          <w:color w:val="000000"/>
        </w:rPr>
      </w:pPr>
      <w:proofErr w:type="gramStart"/>
      <w:r w:rsidRPr="00574138">
        <w:rPr>
          <w:b/>
          <w:bCs/>
          <w:i/>
          <w:iCs/>
          <w:color w:val="000000"/>
        </w:rPr>
        <w:t>étkezés-</w:t>
      </w:r>
      <w:proofErr w:type="gramEnd"/>
      <w:r w:rsidRPr="00574138">
        <w:rPr>
          <w:b/>
          <w:bCs/>
          <w:i/>
          <w:iCs/>
          <w:color w:val="000000"/>
        </w:rPr>
        <w:t xml:space="preserve"> házhoz szállítással</w:t>
      </w:r>
      <w:r w:rsidRPr="00574138">
        <w:rPr>
          <w:color w:val="000000"/>
        </w:rPr>
        <w:t xml:space="preserve"> esetében a  telephely  szociális segítője  által hozott befizetési jegyzék alapján.</w:t>
      </w:r>
    </w:p>
    <w:p w:rsidR="007A234C" w:rsidRPr="00574138" w:rsidRDefault="007A234C" w:rsidP="007A234C">
      <w:pPr>
        <w:shd w:val="clear" w:color="auto" w:fill="FFFFFF"/>
        <w:spacing w:line="240" w:lineRule="atLeast"/>
        <w:ind w:left="150" w:right="150" w:firstLine="240"/>
        <w:jc w:val="both"/>
        <w:rPr>
          <w:i/>
          <w:color w:val="222222"/>
        </w:rPr>
      </w:pPr>
      <w:r w:rsidRPr="00574138">
        <w:rPr>
          <w:i/>
          <w:color w:val="222222"/>
        </w:rPr>
        <w:t>A szociális alapszolgáltatás személyi térítési díjának megállapításánál</w:t>
      </w:r>
    </w:p>
    <w:p w:rsidR="007A234C" w:rsidRPr="00574138" w:rsidRDefault="007A234C" w:rsidP="007A234C">
      <w:pPr>
        <w:shd w:val="clear" w:color="auto" w:fill="FFFFFF"/>
        <w:spacing w:line="240" w:lineRule="atLeast"/>
        <w:ind w:left="150" w:right="150" w:firstLine="240"/>
        <w:jc w:val="center"/>
        <w:rPr>
          <w:i/>
          <w:color w:val="222222"/>
        </w:rPr>
      </w:pPr>
      <w:proofErr w:type="gramStart"/>
      <w:r w:rsidRPr="00574138">
        <w:rPr>
          <w:i/>
          <w:iCs/>
          <w:color w:val="222222"/>
        </w:rPr>
        <w:t>a</w:t>
      </w:r>
      <w:proofErr w:type="gramEnd"/>
      <w:r w:rsidRPr="00574138">
        <w:rPr>
          <w:i/>
          <w:iCs/>
          <w:color w:val="222222"/>
        </w:rPr>
        <w:t>) </w:t>
      </w:r>
      <w:r w:rsidRPr="00574138">
        <w:rPr>
          <w:i/>
          <w:color w:val="222222"/>
        </w:rPr>
        <w:t>a szolgáltatást igénybe vevő személy rendszeres havi jövedelmét,</w:t>
      </w:r>
      <w:r w:rsidRPr="00574138">
        <w:rPr>
          <w:i/>
          <w:color w:val="222222"/>
          <w:shd w:val="clear" w:color="auto" w:fill="FFFFFF"/>
        </w:rPr>
        <w:t xml:space="preserve"> kell figyelembe venni.</w:t>
      </w:r>
    </w:p>
    <w:p w:rsidR="007A234C" w:rsidRPr="00574138" w:rsidRDefault="007A234C" w:rsidP="007A234C">
      <w:pPr>
        <w:ind w:right="425"/>
        <w:jc w:val="center"/>
        <w:rPr>
          <w:i/>
        </w:rPr>
      </w:pPr>
      <w:r w:rsidRPr="00574138">
        <w:rPr>
          <w:i/>
          <w:color w:val="222222"/>
          <w:shd w:val="clear" w:color="auto" w:fill="FFFFFF"/>
        </w:rPr>
        <w:lastRenderedPageBreak/>
        <w:t xml:space="preserve">Az intézményi ellátásért fizetendő személyi térítési díj nem haladhatja meg az ellátott havi jövedelmének </w:t>
      </w:r>
      <w:proofErr w:type="gramStart"/>
      <w:r w:rsidRPr="00574138">
        <w:rPr>
          <w:i/>
          <w:color w:val="222222"/>
          <w:shd w:val="clear" w:color="auto" w:fill="FFFFFF"/>
        </w:rPr>
        <w:t>a</w:t>
      </w:r>
      <w:proofErr w:type="gramEnd"/>
    </w:p>
    <w:p w:rsidR="007A234C" w:rsidRPr="00574138" w:rsidRDefault="007A234C" w:rsidP="007A234C">
      <w:pPr>
        <w:jc w:val="both"/>
        <w:rPr>
          <w:b/>
          <w:bCs/>
          <w:i/>
          <w:iCs/>
        </w:rPr>
      </w:pPr>
      <w:r w:rsidRPr="00574138">
        <w:rPr>
          <w:b/>
          <w:bCs/>
          <w:i/>
          <w:iCs/>
        </w:rPr>
        <w:t>30%-át - étkezés esetén</w:t>
      </w:r>
    </w:p>
    <w:p w:rsidR="007A234C" w:rsidRPr="00574138" w:rsidRDefault="007A234C" w:rsidP="007A234C">
      <w:pPr>
        <w:jc w:val="both"/>
        <w:rPr>
          <w:b/>
          <w:bCs/>
          <w:i/>
          <w:iCs/>
        </w:rPr>
      </w:pPr>
      <w:r w:rsidRPr="00574138">
        <w:rPr>
          <w:b/>
          <w:bCs/>
          <w:i/>
          <w:iCs/>
        </w:rPr>
        <w:t xml:space="preserve">30%-át - házi segítségnyújtás és étkezés együttes igénybevételekor </w:t>
      </w:r>
    </w:p>
    <w:p w:rsidR="007A234C" w:rsidRPr="00574138" w:rsidRDefault="007A234C" w:rsidP="007A234C">
      <w:pPr>
        <w:jc w:val="both"/>
        <w:rPr>
          <w:b/>
          <w:bCs/>
          <w:i/>
          <w:iCs/>
        </w:rPr>
      </w:pPr>
      <w:r w:rsidRPr="00574138">
        <w:rPr>
          <w:b/>
          <w:bCs/>
          <w:i/>
          <w:iCs/>
        </w:rPr>
        <w:t>30%-át nappali ellátás és ott étkezés esetén.</w:t>
      </w:r>
    </w:p>
    <w:p w:rsidR="007A234C" w:rsidRPr="00574138" w:rsidRDefault="007A234C" w:rsidP="007A234C">
      <w:pPr>
        <w:jc w:val="both"/>
        <w:rPr>
          <w:color w:val="000000"/>
        </w:rPr>
      </w:pPr>
      <w:r w:rsidRPr="00574138">
        <w:rPr>
          <w:color w:val="000000"/>
        </w:rPr>
        <w:t xml:space="preserve">3.2. Az ellátást igénybe vevő a személyi térítési díjfizetési kötelezettségének nem tesz eleget, </w:t>
      </w:r>
      <w:proofErr w:type="gramStart"/>
      <w:r w:rsidRPr="00574138">
        <w:rPr>
          <w:color w:val="000000"/>
        </w:rPr>
        <w:t>a</w:t>
      </w:r>
      <w:proofErr w:type="gramEnd"/>
      <w:r w:rsidRPr="00574138">
        <w:rPr>
          <w:color w:val="000000"/>
        </w:rPr>
        <w:t xml:space="preserve"> intézményvezető 15 napos határidő megjelölésével írásban felhívja a kötelezettet az elmaradt térítési díj megfizetésére. Ha a határidő eredménytelenül telt el, a díj hátralékot nyilvántartásba veszi, és erről negyedévenként tájékoztatja a fenntartót, </w:t>
      </w:r>
      <w:r w:rsidRPr="00574138">
        <w:t>aki a hátralék behajtásáról intézkedik.</w:t>
      </w:r>
    </w:p>
    <w:p w:rsidR="007A234C" w:rsidRPr="00574138" w:rsidRDefault="007A234C" w:rsidP="007A234C">
      <w:pPr>
        <w:jc w:val="both"/>
        <w:rPr>
          <w:color w:val="000000"/>
        </w:rPr>
      </w:pPr>
      <w:r w:rsidRPr="00574138">
        <w:rPr>
          <w:b/>
          <w:bCs/>
          <w:color w:val="000000"/>
        </w:rPr>
        <w:t>4.</w:t>
      </w:r>
      <w:r w:rsidRPr="00574138">
        <w:rPr>
          <w:color w:val="000000"/>
        </w:rPr>
        <w:t xml:space="preserve"> Az ellátást igénylő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7A234C" w:rsidRPr="00574138" w:rsidRDefault="007A234C" w:rsidP="007A234C">
      <w:pPr>
        <w:jc w:val="both"/>
        <w:rPr>
          <w:b/>
          <w:bCs/>
        </w:rPr>
      </w:pPr>
      <w:r w:rsidRPr="00574138">
        <w:rPr>
          <w:b/>
          <w:bCs/>
        </w:rPr>
        <w:t>4.1.Személyes adatok kezeléséről</w:t>
      </w:r>
    </w:p>
    <w:p w:rsidR="007A234C" w:rsidRPr="00574138" w:rsidRDefault="007A234C" w:rsidP="007A234C">
      <w:pPr>
        <w:jc w:val="both"/>
      </w:pPr>
      <w:r w:rsidRPr="00574138">
        <w:t xml:space="preserve">A szolgáltató az ellátott adatit az 1993. évi III. törvény rendelkezései alapján nyilvántartja. Az adatokat a </w:t>
      </w:r>
      <w:r w:rsidRPr="00574138">
        <w:rPr>
          <w:bCs/>
          <w:color w:val="222222"/>
          <w:shd w:val="clear" w:color="auto" w:fill="FFFFFF"/>
        </w:rPr>
        <w:t>2011. évi CXII. törvény</w:t>
      </w:r>
      <w:r w:rsidRPr="00574138">
        <w:t xml:space="preserve"> </w:t>
      </w:r>
      <w:r w:rsidRPr="00574138">
        <w:rPr>
          <w:color w:val="222222"/>
          <w:shd w:val="clear" w:color="auto" w:fill="FFFFFF"/>
        </w:rPr>
        <w:t xml:space="preserve">az információs önrendelkezési jog és az információszabadság biztosítása érdekében, a személyes adatok védelméről szóló </w:t>
      </w:r>
      <w:r w:rsidRPr="00574138">
        <w:t>törvény előírásainak megfelelően titkosan kezeli. Az 1993. évi III. törvény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226/2006. (XI. 20.) Korm. rendelet</w:t>
      </w:r>
      <w:r w:rsidRPr="00574138">
        <w:rPr>
          <w:color w:val="FF0000"/>
        </w:rPr>
        <w:t xml:space="preserve"> </w:t>
      </w:r>
      <w:r w:rsidRPr="00574138">
        <w:t>13/B §</w:t>
      </w:r>
      <w:proofErr w:type="spellStart"/>
      <w:r w:rsidRPr="00574138">
        <w:t>-</w:t>
      </w:r>
      <w:proofErr w:type="gramStart"/>
      <w:r w:rsidRPr="00574138">
        <w:t>a</w:t>
      </w:r>
      <w:proofErr w:type="spellEnd"/>
      <w:proofErr w:type="gramEnd"/>
      <w:r w:rsidRPr="00574138">
        <w:t xml:space="preserve"> írja elő a fenntartók igénybevevői nyilvántartásba történő adatszolgáltatási kötelezettségét.</w:t>
      </w:r>
    </w:p>
    <w:p w:rsidR="007A234C" w:rsidRPr="00574138" w:rsidRDefault="007A234C" w:rsidP="007A234C">
      <w:pPr>
        <w:jc w:val="both"/>
        <w:rPr>
          <w:color w:val="FF0000"/>
        </w:rPr>
      </w:pPr>
      <w:r w:rsidRPr="00574138">
        <w:t xml:space="preserve">Az adatszolgáltatás az igénybe vevő Szt., illetve Gyvt. szerinti adatainak a 226/2006.(XI.20.) Korm. rendelet 13/E. § szerinti rögzítéséből és a 13/F. § szerinti napi jelentésből áll. Az adatszolgáltatásra jogosult az </w:t>
      </w:r>
      <w:proofErr w:type="spellStart"/>
      <w:r w:rsidRPr="00574138">
        <w:t>Szt.-ben</w:t>
      </w:r>
      <w:proofErr w:type="spellEnd"/>
      <w:r w:rsidRPr="00574138">
        <w:t>, illetve a Gyvt.-ben meghatározott adatokat szociális szolgáltatás és gyermekjóléti alapellátás esetében legkésőbb az igénybevétel első napját követő munkanap 24 óráig rögzíti az igénybevevői nyilvántartásban</w:t>
      </w:r>
      <w:r w:rsidRPr="00574138">
        <w:rPr>
          <w:color w:val="FF0000"/>
        </w:rPr>
        <w:t>.</w:t>
      </w:r>
    </w:p>
    <w:p w:rsidR="007A234C" w:rsidRPr="00574138" w:rsidRDefault="007A234C" w:rsidP="007A234C">
      <w:pPr>
        <w:jc w:val="both"/>
        <w:rPr>
          <w:color w:val="000000"/>
        </w:rPr>
      </w:pPr>
      <w:r w:rsidRPr="00574138">
        <w:rPr>
          <w:b/>
          <w:bCs/>
          <w:color w:val="000000"/>
        </w:rPr>
        <w:t>5.</w:t>
      </w:r>
      <w:r w:rsidRPr="00574138">
        <w:rPr>
          <w:color w:val="000000"/>
        </w:rPr>
        <w:t xml:space="preserve"> Amennyiben az ellátott átmenetileg az ellátást nem igényli, ezt előző nap 10. óráig be kell jelenteni, ha nem teszi meg az ebédet köteles kifizetni.</w:t>
      </w:r>
    </w:p>
    <w:p w:rsidR="007A234C" w:rsidRPr="00574138" w:rsidRDefault="007A234C" w:rsidP="007A234C">
      <w:pPr>
        <w:jc w:val="both"/>
      </w:pPr>
      <w:r w:rsidRPr="00574138">
        <w:rPr>
          <w:color w:val="000000"/>
        </w:rPr>
        <w:t>6. Az ellátást igénybevevő az ellátási jogviszony keletkezésével, megszűnésével, valamint megsértésével kapcsolatban panaszt terjeszthet elő az intézményvezetőnél.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574138">
        <w:t xml:space="preserve"> </w:t>
      </w:r>
    </w:p>
    <w:p w:rsidR="007A234C" w:rsidRPr="00574138" w:rsidRDefault="007A234C" w:rsidP="007A234C">
      <w:pPr>
        <w:jc w:val="both"/>
      </w:pPr>
      <w:r w:rsidRPr="00574138">
        <w:t xml:space="preserve">A terület </w:t>
      </w:r>
      <w:proofErr w:type="spellStart"/>
      <w:r w:rsidRPr="00574138">
        <w:t>ellátottjogi</w:t>
      </w:r>
      <w:proofErr w:type="spellEnd"/>
      <w:r w:rsidRPr="00574138">
        <w:t xml:space="preserve"> képviselője: </w:t>
      </w:r>
      <w:r w:rsidRPr="00574138">
        <w:rPr>
          <w:b/>
        </w:rPr>
        <w:t>Forgács Béla telefonszáma: 06 (20) 489-9529</w:t>
      </w:r>
    </w:p>
    <w:p w:rsidR="007A234C" w:rsidRPr="00574138" w:rsidRDefault="007A234C" w:rsidP="007A234C">
      <w:pPr>
        <w:jc w:val="both"/>
        <w:rPr>
          <w:color w:val="000000"/>
        </w:rPr>
      </w:pPr>
      <w:r w:rsidRPr="00574138">
        <w:rPr>
          <w:b/>
          <w:bCs/>
          <w:color w:val="000000"/>
        </w:rPr>
        <w:t>7.</w:t>
      </w:r>
      <w:r w:rsidRPr="00574138">
        <w:rPr>
          <w:color w:val="000000"/>
        </w:rPr>
        <w:t xml:space="preserve">  </w:t>
      </w:r>
      <w:proofErr w:type="gramStart"/>
      <w:r w:rsidRPr="00574138">
        <w:rPr>
          <w:color w:val="000000"/>
        </w:rPr>
        <w:t>A</w:t>
      </w:r>
      <w:proofErr w:type="gramEnd"/>
      <w:r w:rsidRPr="00574138">
        <w:rPr>
          <w:color w:val="000000"/>
        </w:rPr>
        <w:t xml:space="preserve"> intézményvezető a szolgáltatás jogviszony megszűnésekor egyezteti az ellátást    </w:t>
      </w:r>
    </w:p>
    <w:p w:rsidR="007A234C" w:rsidRPr="00574138" w:rsidRDefault="007A234C" w:rsidP="007A234C">
      <w:pPr>
        <w:rPr>
          <w:color w:val="000000"/>
        </w:rPr>
      </w:pPr>
      <w:proofErr w:type="gramStart"/>
      <w:r w:rsidRPr="00574138">
        <w:rPr>
          <w:color w:val="000000"/>
        </w:rPr>
        <w:t>az</w:t>
      </w:r>
      <w:proofErr w:type="gramEnd"/>
      <w:r w:rsidRPr="00574138">
        <w:rPr>
          <w:color w:val="000000"/>
        </w:rPr>
        <w:t xml:space="preserve">  igénybevevővel az intézményi jogviszony megszűnéséig fizetendő térítési díj  összegét, hátralékos díj befizetéséti kötelezettségét, az esetleges kárigényt. </w:t>
      </w:r>
    </w:p>
    <w:p w:rsidR="007A234C" w:rsidRPr="00574138" w:rsidRDefault="007A234C" w:rsidP="007A234C">
      <w:pPr>
        <w:suppressAutoHyphens/>
        <w:overflowPunct w:val="0"/>
        <w:jc w:val="both"/>
        <w:rPr>
          <w:rFonts w:eastAsia="Arial Unicode MS"/>
          <w:b/>
          <w:bCs/>
        </w:rPr>
      </w:pPr>
      <w:r w:rsidRPr="00574138">
        <w:rPr>
          <w:rFonts w:eastAsia="Arial Unicode MS"/>
          <w:b/>
          <w:bCs/>
        </w:rPr>
        <w:lastRenderedPageBreak/>
        <w:t xml:space="preserve">Jogviszony megszűnéséről </w:t>
      </w:r>
    </w:p>
    <w:p w:rsidR="007A234C" w:rsidRPr="00574138" w:rsidRDefault="007A234C" w:rsidP="007A234C">
      <w:pPr>
        <w:suppressAutoHyphens/>
        <w:overflowPunct w:val="0"/>
        <w:jc w:val="both"/>
        <w:rPr>
          <w:rFonts w:eastAsia="Arial Unicode MS"/>
        </w:rPr>
      </w:pPr>
      <w:r w:rsidRPr="00574138">
        <w:rPr>
          <w:rFonts w:eastAsia="Arial Unicode MS"/>
          <w:b/>
          <w:bCs/>
        </w:rPr>
        <w:t>7.1.)</w:t>
      </w:r>
      <w:r w:rsidRPr="00574138">
        <w:rPr>
          <w:rFonts w:eastAsia="Arial Unicode MS"/>
        </w:rPr>
        <w:t xml:space="preserve"> Az intézményi jogviszony megszűnik</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határozott idejű megállapodás esetén a megjelölt időtartam lejártával.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intézmény jogutód nélküli megszűnésével.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jogosult halálával.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a megállapodás felmondásával</w:t>
      </w:r>
    </w:p>
    <w:p w:rsidR="007A234C" w:rsidRPr="00574138" w:rsidRDefault="007A234C" w:rsidP="007A234C">
      <w:pPr>
        <w:suppressAutoHyphens/>
        <w:overflowPunct w:val="0"/>
        <w:ind w:left="360"/>
        <w:jc w:val="both"/>
        <w:rPr>
          <w:rFonts w:eastAsia="Arial Unicode MS"/>
        </w:rPr>
      </w:pPr>
    </w:p>
    <w:p w:rsidR="007A234C" w:rsidRPr="00574138" w:rsidRDefault="007A234C" w:rsidP="007A234C">
      <w:pPr>
        <w:suppressAutoHyphens/>
        <w:overflowPunct w:val="0"/>
        <w:jc w:val="both"/>
        <w:rPr>
          <w:rFonts w:eastAsia="Arial Unicode MS"/>
          <w:bCs/>
        </w:rPr>
      </w:pPr>
      <w:r w:rsidRPr="00574138">
        <w:rPr>
          <w:rFonts w:eastAsia="Arial Unicode MS"/>
          <w:b/>
          <w:bCs/>
        </w:rPr>
        <w:t xml:space="preserve">7.2.) </w:t>
      </w:r>
      <w:r w:rsidRPr="00574138">
        <w:rPr>
          <w:rFonts w:eastAsia="Arial Unicode MS"/>
          <w:bCs/>
          <w:i/>
        </w:rPr>
        <w:t>A megállapodást az ellátott, illetve törvényes képviselője indokolás nélkül,</w:t>
      </w:r>
      <w:r w:rsidRPr="00574138">
        <w:rPr>
          <w:rFonts w:eastAsia="Arial Unicode MS"/>
          <w:b/>
          <w:bCs/>
          <w:i/>
        </w:rPr>
        <w:t xml:space="preserve"> </w:t>
      </w:r>
      <w:r w:rsidRPr="00574138">
        <w:rPr>
          <w:rFonts w:eastAsia="Arial Unicode MS"/>
          <w:bCs/>
          <w:i/>
        </w:rPr>
        <w:t>bármikor, írásban felmondhatja</w:t>
      </w:r>
      <w:r w:rsidRPr="00574138">
        <w:rPr>
          <w:rFonts w:eastAsia="Arial Unicode MS"/>
          <w:bCs/>
        </w:rPr>
        <w:t>.</w:t>
      </w:r>
    </w:p>
    <w:p w:rsidR="007A234C" w:rsidRPr="00574138" w:rsidRDefault="007A234C" w:rsidP="007A234C">
      <w:pPr>
        <w:suppressAutoHyphens/>
        <w:overflowPunct w:val="0"/>
        <w:jc w:val="both"/>
        <w:rPr>
          <w:rFonts w:eastAsia="Arial Unicode MS"/>
          <w:bCs/>
        </w:rPr>
      </w:pPr>
      <w:r w:rsidRPr="00574138">
        <w:rPr>
          <w:rFonts w:eastAsia="Arial Unicode MS"/>
          <w:b/>
          <w:bCs/>
        </w:rPr>
        <w:t xml:space="preserve">7.3.) </w:t>
      </w:r>
      <w:r w:rsidRPr="00574138">
        <w:rPr>
          <w:rFonts w:eastAsia="Arial Unicode MS"/>
          <w:bCs/>
        </w:rPr>
        <w:t>A megállapodást az intézményvezető felmondja, ha</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az ellátott másik intézményben történő elhelyezése indokolt vagy további intézményi elhelyezése nem indokolt,</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az ellátott a házirendet súlyosan megsérti,</w:t>
      </w:r>
    </w:p>
    <w:p w:rsidR="007A234C" w:rsidRPr="00574138" w:rsidRDefault="007A234C" w:rsidP="007A234C">
      <w:pPr>
        <w:numPr>
          <w:ilvl w:val="0"/>
          <w:numId w:val="11"/>
        </w:numPr>
        <w:suppressAutoHyphens/>
        <w:overflowPunct w:val="0"/>
        <w:spacing w:after="0" w:line="240" w:lineRule="auto"/>
        <w:contextualSpacing/>
        <w:jc w:val="both"/>
        <w:rPr>
          <w:rFonts w:eastAsia="Arial Unicode MS"/>
          <w:bCs/>
        </w:rPr>
      </w:pPr>
      <w:r w:rsidRPr="00574138">
        <w:rPr>
          <w:rFonts w:eastAsia="Arial Unicode MS"/>
          <w:bCs/>
        </w:rPr>
        <w:t xml:space="preserve">az ellátott, a törvényes képviselője vagy a térítési díjat megfizető </w:t>
      </w:r>
      <w:proofErr w:type="gramStart"/>
      <w:r w:rsidRPr="00574138">
        <w:rPr>
          <w:rFonts w:eastAsia="Arial Unicode MS"/>
          <w:bCs/>
        </w:rPr>
        <w:t>személy térítési</w:t>
      </w:r>
      <w:proofErr w:type="gramEnd"/>
      <w:r w:rsidRPr="00574138">
        <w:rPr>
          <w:rFonts w:eastAsia="Arial Unicode MS"/>
          <w:bCs/>
        </w:rPr>
        <w:t xml:space="preserve"> díj-fizetési kötelezettségének nem tesz eleget.</w:t>
      </w:r>
    </w:p>
    <w:p w:rsidR="007A234C" w:rsidRPr="00574138" w:rsidRDefault="007A234C" w:rsidP="007A234C">
      <w:pPr>
        <w:numPr>
          <w:ilvl w:val="0"/>
          <w:numId w:val="11"/>
        </w:numPr>
        <w:suppressAutoHyphens/>
        <w:overflowPunct w:val="0"/>
        <w:spacing w:after="0" w:line="240" w:lineRule="auto"/>
        <w:jc w:val="both"/>
        <w:rPr>
          <w:rFonts w:eastAsia="Arial Unicode MS"/>
        </w:rPr>
      </w:pPr>
      <w:r w:rsidRPr="00574138">
        <w:rPr>
          <w:rFonts w:eastAsia="Arial Unicode MS"/>
        </w:rPr>
        <w:t xml:space="preserve">A megállapodást a szolgálatvezető felmondja, ha a térítési díjat megfizető </w:t>
      </w:r>
      <w:proofErr w:type="gramStart"/>
      <w:r w:rsidRPr="00574138">
        <w:rPr>
          <w:rFonts w:eastAsia="Arial Unicode MS"/>
        </w:rPr>
        <w:t>személy térítési</w:t>
      </w:r>
      <w:proofErr w:type="gramEnd"/>
      <w:r w:rsidRPr="00574138">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7A234C" w:rsidRPr="00574138" w:rsidRDefault="007A234C" w:rsidP="007A234C">
      <w:pPr>
        <w:suppressAutoHyphens/>
        <w:overflowPunct w:val="0"/>
        <w:jc w:val="both"/>
        <w:rPr>
          <w:rFonts w:eastAsia="Arial Unicode MS"/>
          <w:b/>
          <w:bCs/>
        </w:rPr>
      </w:pPr>
    </w:p>
    <w:p w:rsidR="007A234C" w:rsidRPr="00574138" w:rsidRDefault="007A234C" w:rsidP="007A234C">
      <w:pPr>
        <w:suppressAutoHyphens/>
        <w:overflowPunct w:val="0"/>
        <w:jc w:val="both"/>
        <w:rPr>
          <w:rFonts w:eastAsia="Arial Unicode MS"/>
        </w:rPr>
      </w:pPr>
      <w:r w:rsidRPr="00574138">
        <w:rPr>
          <w:rFonts w:eastAsia="Arial Unicode MS"/>
          <w:b/>
          <w:bCs/>
        </w:rPr>
        <w:t>7.4.)</w:t>
      </w:r>
      <w:r w:rsidRPr="00574138">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7A234C" w:rsidRPr="00574138" w:rsidRDefault="007A234C" w:rsidP="007A234C">
      <w:pPr>
        <w:suppressAutoHyphens/>
        <w:overflowPunct w:val="0"/>
        <w:jc w:val="both"/>
        <w:rPr>
          <w:rFonts w:eastAsia="Arial Unicode MS"/>
        </w:rPr>
      </w:pPr>
      <w:r w:rsidRPr="00574138">
        <w:rPr>
          <w:rFonts w:eastAsia="Arial Unicode MS"/>
          <w:b/>
        </w:rPr>
        <w:t>7.5.)</w:t>
      </w:r>
      <w:r w:rsidRPr="00574138">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7A234C" w:rsidRPr="00574138" w:rsidRDefault="007A234C" w:rsidP="007A234C">
      <w:pPr>
        <w:suppressAutoHyphens/>
        <w:overflowPunct w:val="0"/>
        <w:jc w:val="both"/>
        <w:rPr>
          <w:rFonts w:eastAsia="Arial Unicode MS"/>
          <w:i/>
        </w:rPr>
      </w:pPr>
      <w:r w:rsidRPr="00574138">
        <w:rPr>
          <w:rFonts w:eastAsia="Arial Unicode MS"/>
          <w:i/>
        </w:rPr>
        <w:t xml:space="preserve">Az Országos Betegjogi, </w:t>
      </w:r>
      <w:proofErr w:type="spellStart"/>
      <w:r w:rsidRPr="00574138">
        <w:rPr>
          <w:rFonts w:eastAsia="Arial Unicode MS"/>
          <w:i/>
        </w:rPr>
        <w:t>Ellátottjogi</w:t>
      </w:r>
      <w:proofErr w:type="spellEnd"/>
      <w:r w:rsidRPr="00574138">
        <w:rPr>
          <w:rFonts w:eastAsia="Arial Unicode MS"/>
          <w:i/>
        </w:rPr>
        <w:t>, Gyermekjogi és Dokumentációs Központ elérhetőségei:</w:t>
      </w:r>
    </w:p>
    <w:p w:rsidR="007A234C" w:rsidRPr="00574138" w:rsidRDefault="007A234C" w:rsidP="007A234C">
      <w:pPr>
        <w:suppressAutoHyphens/>
        <w:overflowPunct w:val="0"/>
        <w:jc w:val="both"/>
        <w:rPr>
          <w:rFonts w:eastAsia="Arial Unicode MS"/>
          <w:i/>
        </w:rPr>
      </w:pPr>
      <w:r w:rsidRPr="00574138">
        <w:rPr>
          <w:rFonts w:eastAsia="Arial Unicode MS"/>
          <w:i/>
        </w:rPr>
        <w:t xml:space="preserve">Honlap: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7" w:history="1">
        <w:r w:rsidRPr="00574138">
          <w:rPr>
            <w:rFonts w:eastAsia="Arial Unicode MS"/>
            <w:i/>
            <w:u w:val="single"/>
          </w:rPr>
          <w:t>http://www.obdk.hu/</w:t>
        </w:r>
      </w:hyperlink>
    </w:p>
    <w:p w:rsidR="007A234C" w:rsidRPr="00574138" w:rsidRDefault="007A234C" w:rsidP="007A234C">
      <w:pPr>
        <w:suppressAutoHyphens/>
        <w:overflowPunct w:val="0"/>
        <w:jc w:val="both"/>
        <w:rPr>
          <w:rFonts w:eastAsia="Arial Unicode MS"/>
        </w:rPr>
      </w:pPr>
      <w:r w:rsidRPr="00574138">
        <w:rPr>
          <w:rFonts w:eastAsia="Arial Unicode MS"/>
          <w:i/>
        </w:rPr>
        <w:t xml:space="preserve">E-mail: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8" w:history="1">
        <w:r w:rsidRPr="00574138">
          <w:rPr>
            <w:rFonts w:eastAsia="Arial Unicode MS"/>
            <w:u w:val="single"/>
          </w:rPr>
          <w:t>obdk@obdk.hu</w:t>
        </w:r>
      </w:hyperlink>
    </w:p>
    <w:p w:rsidR="007A234C" w:rsidRPr="00574138" w:rsidRDefault="007A234C" w:rsidP="007A234C">
      <w:pPr>
        <w:suppressAutoHyphens/>
        <w:overflowPunct w:val="0"/>
        <w:jc w:val="both"/>
        <w:rPr>
          <w:rFonts w:eastAsia="Arial Unicode MS"/>
          <w:i/>
        </w:rPr>
      </w:pPr>
      <w:r w:rsidRPr="00574138">
        <w:rPr>
          <w:rFonts w:eastAsia="Arial Unicode MS"/>
          <w:i/>
        </w:rPr>
        <w:t xml:space="preserve">Postacím: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t>1365 Budapest, Pf.: 646.</w:t>
      </w:r>
    </w:p>
    <w:p w:rsidR="007A234C" w:rsidRPr="00574138" w:rsidRDefault="007A234C" w:rsidP="007A234C">
      <w:pPr>
        <w:suppressAutoHyphens/>
        <w:overflowPunct w:val="0"/>
        <w:jc w:val="both"/>
        <w:rPr>
          <w:rFonts w:eastAsia="Arial Unicode MS"/>
          <w:i/>
        </w:rPr>
      </w:pPr>
      <w:r w:rsidRPr="00574138">
        <w:rPr>
          <w:rFonts w:eastAsia="Arial Unicode MS"/>
          <w:i/>
        </w:rPr>
        <w:t xml:space="preserve">Ingyenesen hívható zöldszám: </w:t>
      </w:r>
      <w:r w:rsidRPr="00574138">
        <w:rPr>
          <w:rFonts w:eastAsia="Arial Unicode MS"/>
          <w:i/>
        </w:rPr>
        <w:tab/>
      </w:r>
      <w:r w:rsidRPr="00574138">
        <w:rPr>
          <w:rFonts w:eastAsia="Arial Unicode MS"/>
          <w:i/>
        </w:rPr>
        <w:tab/>
        <w:t>+36-80/620-055</w:t>
      </w:r>
    </w:p>
    <w:p w:rsidR="007A234C" w:rsidRDefault="007A234C" w:rsidP="007A234C">
      <w:pPr>
        <w:rPr>
          <w:rFonts w:eastAsia="Arial Unicode MS"/>
          <w:b/>
          <w:bCs/>
        </w:rPr>
      </w:pPr>
    </w:p>
    <w:p w:rsidR="007A234C" w:rsidRPr="00574138" w:rsidRDefault="007A234C" w:rsidP="007A234C">
      <w:pPr>
        <w:rPr>
          <w:rFonts w:eastAsia="Arial Unicode MS"/>
          <w:b/>
          <w:bCs/>
        </w:rPr>
      </w:pPr>
    </w:p>
    <w:p w:rsidR="007A234C" w:rsidRPr="00574138" w:rsidRDefault="007A234C" w:rsidP="007A234C">
      <w:pPr>
        <w:suppressAutoHyphens/>
        <w:overflowPunct w:val="0"/>
        <w:jc w:val="both"/>
        <w:rPr>
          <w:rFonts w:eastAsia="Arial Unicode MS"/>
          <w:b/>
          <w:bCs/>
        </w:rPr>
      </w:pPr>
      <w:r w:rsidRPr="00574138">
        <w:rPr>
          <w:rFonts w:eastAsia="Arial Unicode MS"/>
          <w:b/>
          <w:bCs/>
        </w:rPr>
        <w:lastRenderedPageBreak/>
        <w:t>8.) Megállapodás módosítása</w:t>
      </w:r>
    </w:p>
    <w:p w:rsidR="007A234C" w:rsidRPr="00574138" w:rsidRDefault="007A234C" w:rsidP="007A234C">
      <w:pPr>
        <w:suppressAutoHyphens/>
        <w:overflowPunct w:val="0"/>
        <w:jc w:val="both"/>
        <w:rPr>
          <w:rFonts w:eastAsia="Arial Unicode MS"/>
        </w:rPr>
      </w:pPr>
      <w:r w:rsidRPr="00574138">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574138">
        <w:rPr>
          <w:rFonts w:eastAsia="Arial Unicode MS"/>
        </w:rPr>
        <w:t>.</w:t>
      </w:r>
    </w:p>
    <w:p w:rsidR="007A234C" w:rsidRPr="00574138" w:rsidRDefault="007A234C" w:rsidP="007A234C">
      <w:pPr>
        <w:jc w:val="both"/>
        <w:rPr>
          <w:color w:val="000000"/>
        </w:rPr>
      </w:pPr>
      <w:r w:rsidRPr="00574138">
        <w:rPr>
          <w:b/>
          <w:bCs/>
          <w:color w:val="000000"/>
        </w:rPr>
        <w:t>9.</w:t>
      </w:r>
      <w:r w:rsidRPr="00574138">
        <w:rPr>
          <w:color w:val="000000"/>
        </w:rPr>
        <w:t xml:space="preserve"> Az ellátás igénybe vevő a jelen szerződésben foglaltak megismerte, megértette, azt magára nézve kötelezően elfogadja.</w:t>
      </w:r>
    </w:p>
    <w:p w:rsidR="007A234C" w:rsidRPr="00574138" w:rsidRDefault="007A234C" w:rsidP="007A234C">
      <w:pPr>
        <w:jc w:val="both"/>
        <w:rPr>
          <w:color w:val="000000"/>
        </w:rPr>
      </w:pPr>
      <w:r w:rsidRPr="00574138">
        <w:rPr>
          <w:b/>
          <w:bCs/>
          <w:color w:val="000000"/>
        </w:rPr>
        <w:t>10</w:t>
      </w:r>
      <w:r w:rsidRPr="00574138">
        <w:rPr>
          <w:color w:val="000000"/>
        </w:rPr>
        <w:t>. Jelen megállapodásban nem szabályozott kérdésekben, a Polgári Törvénykönyv szabályai alkalmazandók.</w:t>
      </w:r>
    </w:p>
    <w:p w:rsidR="007A234C" w:rsidRPr="00574138" w:rsidRDefault="007A234C" w:rsidP="007A234C">
      <w:pPr>
        <w:jc w:val="both"/>
        <w:rPr>
          <w:b/>
          <w:i/>
        </w:rPr>
      </w:pPr>
      <w:r w:rsidRPr="00574138">
        <w:rPr>
          <w:b/>
          <w:i/>
        </w:rPr>
        <w:t>Alulírott, szolgáltatást igénybe vevő, illetve kötelezett a mai napon a megállapodás egy példányát átvettem, és a benne foglaltakat tudomásul vettem.</w:t>
      </w:r>
    </w:p>
    <w:p w:rsidR="007A234C" w:rsidRPr="00574138" w:rsidRDefault="007A234C" w:rsidP="007A234C">
      <w:pPr>
        <w:jc w:val="both"/>
        <w:rPr>
          <w:b/>
          <w:i/>
        </w:rPr>
      </w:pPr>
      <w:r w:rsidRPr="00574138">
        <w:rPr>
          <w:b/>
          <w:i/>
        </w:rPr>
        <w:t>Alulírottak a jelen megállapodást elolvasás után, mint akaratukkal mindenben megegyezőt jóváhagyólag írják alá.</w:t>
      </w:r>
    </w:p>
    <w:p w:rsidR="007A234C" w:rsidRPr="00574138" w:rsidRDefault="007A234C" w:rsidP="007A234C">
      <w:pPr>
        <w:spacing w:line="360" w:lineRule="auto"/>
        <w:jc w:val="both"/>
        <w:rPr>
          <w:color w:val="000000"/>
        </w:rPr>
      </w:pPr>
    </w:p>
    <w:p w:rsidR="007A234C" w:rsidRPr="00574138" w:rsidRDefault="007A234C" w:rsidP="007A234C">
      <w:pPr>
        <w:spacing w:line="360" w:lineRule="auto"/>
        <w:jc w:val="both"/>
        <w:rPr>
          <w:color w:val="000000"/>
        </w:rPr>
      </w:pPr>
      <w:r w:rsidRPr="00574138">
        <w:rPr>
          <w:color w:val="000000"/>
        </w:rPr>
        <w:t>Dátum</w:t>
      </w:r>
      <w:proofErr w:type="gramStart"/>
      <w:r w:rsidRPr="00574138">
        <w:rPr>
          <w:color w:val="000000"/>
        </w:rPr>
        <w:t>:………………………………</w:t>
      </w:r>
      <w:proofErr w:type="gramEnd"/>
    </w:p>
    <w:p w:rsidR="007A234C" w:rsidRPr="00574138" w:rsidRDefault="007A234C" w:rsidP="007A234C">
      <w:pPr>
        <w:spacing w:line="360" w:lineRule="auto"/>
        <w:jc w:val="both"/>
        <w:rPr>
          <w:color w:val="000000"/>
        </w:rPr>
      </w:pPr>
    </w:p>
    <w:p w:rsidR="007A234C" w:rsidRPr="00574138" w:rsidRDefault="007A234C" w:rsidP="007A234C">
      <w:pPr>
        <w:spacing w:line="360" w:lineRule="auto"/>
        <w:jc w:val="both"/>
        <w:rPr>
          <w:color w:val="000000"/>
        </w:rPr>
      </w:pPr>
    </w:p>
    <w:p w:rsidR="007A234C" w:rsidRPr="00574138" w:rsidRDefault="007A234C" w:rsidP="007A234C">
      <w:pPr>
        <w:jc w:val="center"/>
        <w:rPr>
          <w:b/>
          <w:sz w:val="20"/>
          <w:szCs w:val="20"/>
        </w:rPr>
      </w:pPr>
      <w:r w:rsidRPr="00574138">
        <w:rPr>
          <w:b/>
          <w:sz w:val="20"/>
          <w:szCs w:val="20"/>
        </w:rPr>
        <w:t>P.H.</w:t>
      </w:r>
    </w:p>
    <w:p w:rsidR="007A234C" w:rsidRPr="00574138" w:rsidRDefault="007A234C" w:rsidP="007A234C">
      <w:pPr>
        <w:jc w:val="both"/>
        <w:rPr>
          <w:sz w:val="20"/>
          <w:szCs w:val="20"/>
        </w:rPr>
      </w:pPr>
    </w:p>
    <w:p w:rsidR="007A234C" w:rsidRPr="00574138" w:rsidRDefault="007A234C" w:rsidP="007A234C">
      <w:pPr>
        <w:jc w:val="both"/>
        <w:rPr>
          <w:sz w:val="20"/>
          <w:szCs w:val="20"/>
        </w:rPr>
      </w:pPr>
    </w:p>
    <w:p w:rsidR="007A234C" w:rsidRPr="00574138" w:rsidRDefault="007A234C" w:rsidP="007A234C">
      <w:pPr>
        <w:jc w:val="both"/>
        <w:rPr>
          <w:sz w:val="20"/>
          <w:szCs w:val="20"/>
        </w:rPr>
      </w:pPr>
    </w:p>
    <w:p w:rsidR="007A234C" w:rsidRPr="00574138" w:rsidRDefault="007A234C" w:rsidP="007A234C">
      <w:pPr>
        <w:jc w:val="both"/>
        <w:rPr>
          <w:sz w:val="20"/>
          <w:szCs w:val="20"/>
        </w:rPr>
      </w:pPr>
      <w:r w:rsidRPr="00574138">
        <w:rPr>
          <w:sz w:val="20"/>
          <w:szCs w:val="20"/>
        </w:rPr>
        <w:t>________________________________</w:t>
      </w:r>
      <w:r w:rsidRPr="00574138">
        <w:rPr>
          <w:sz w:val="20"/>
          <w:szCs w:val="20"/>
        </w:rPr>
        <w:tab/>
      </w:r>
      <w:r w:rsidRPr="00574138">
        <w:rPr>
          <w:sz w:val="20"/>
          <w:szCs w:val="20"/>
        </w:rPr>
        <w:tab/>
      </w:r>
      <w:r w:rsidRPr="00574138">
        <w:rPr>
          <w:sz w:val="20"/>
          <w:szCs w:val="20"/>
        </w:rPr>
        <w:tab/>
      </w:r>
      <w:r w:rsidRPr="00574138">
        <w:rPr>
          <w:sz w:val="20"/>
          <w:szCs w:val="20"/>
        </w:rPr>
        <w:tab/>
        <w:t xml:space="preserve">         ____________________________</w:t>
      </w:r>
    </w:p>
    <w:p w:rsidR="007A234C" w:rsidRPr="00574138" w:rsidRDefault="007A234C" w:rsidP="007A234C">
      <w:pPr>
        <w:jc w:val="both"/>
        <w:rPr>
          <w:sz w:val="20"/>
          <w:szCs w:val="20"/>
        </w:rPr>
      </w:pPr>
      <w:r w:rsidRPr="00574138">
        <w:rPr>
          <w:sz w:val="20"/>
          <w:szCs w:val="20"/>
        </w:rPr>
        <w:t>Ellátott / Ellátott törvényes képviselője</w:t>
      </w:r>
      <w:r w:rsidRPr="00574138">
        <w:rPr>
          <w:sz w:val="20"/>
          <w:szCs w:val="20"/>
        </w:rPr>
        <w:tab/>
      </w:r>
      <w:r w:rsidRPr="00574138">
        <w:rPr>
          <w:sz w:val="20"/>
          <w:szCs w:val="20"/>
        </w:rPr>
        <w:tab/>
      </w:r>
      <w:r w:rsidRPr="00574138">
        <w:rPr>
          <w:sz w:val="20"/>
          <w:szCs w:val="20"/>
        </w:rPr>
        <w:tab/>
        <w:t xml:space="preserve"> </w:t>
      </w:r>
      <w:r w:rsidRPr="00574138">
        <w:rPr>
          <w:sz w:val="20"/>
          <w:szCs w:val="20"/>
        </w:rPr>
        <w:tab/>
      </w:r>
      <w:r w:rsidRPr="00574138">
        <w:rPr>
          <w:sz w:val="20"/>
          <w:szCs w:val="20"/>
        </w:rPr>
        <w:tab/>
        <w:t xml:space="preserve">    </w:t>
      </w:r>
      <w:proofErr w:type="gramStart"/>
      <w:r w:rsidRPr="00574138">
        <w:rPr>
          <w:sz w:val="20"/>
          <w:szCs w:val="20"/>
        </w:rPr>
        <w:t>A</w:t>
      </w:r>
      <w:proofErr w:type="gramEnd"/>
      <w:r w:rsidRPr="00574138">
        <w:rPr>
          <w:sz w:val="20"/>
          <w:szCs w:val="20"/>
        </w:rPr>
        <w:t xml:space="preserve"> szolgáltatás vezetője</w:t>
      </w:r>
    </w:p>
    <w:p w:rsidR="007A234C" w:rsidRPr="00574138" w:rsidRDefault="007A234C" w:rsidP="007A234C">
      <w:pPr>
        <w:jc w:val="both"/>
        <w:rPr>
          <w:sz w:val="20"/>
          <w:szCs w:val="20"/>
        </w:rPr>
      </w:pPr>
    </w:p>
    <w:p w:rsidR="007A234C" w:rsidRPr="00574138" w:rsidRDefault="007A234C" w:rsidP="007A234C">
      <w:pPr>
        <w:jc w:val="both"/>
        <w:rPr>
          <w:sz w:val="20"/>
          <w:szCs w:val="20"/>
        </w:rPr>
      </w:pPr>
    </w:p>
    <w:p w:rsidR="007A234C" w:rsidRPr="00574138" w:rsidRDefault="007A234C" w:rsidP="007A234C">
      <w:pPr>
        <w:jc w:val="center"/>
        <w:rPr>
          <w:sz w:val="20"/>
          <w:szCs w:val="20"/>
        </w:rPr>
      </w:pPr>
      <w:r w:rsidRPr="00574138">
        <w:rPr>
          <w:sz w:val="20"/>
          <w:szCs w:val="20"/>
        </w:rPr>
        <w:t>_______________________________</w:t>
      </w:r>
    </w:p>
    <w:p w:rsidR="007A234C" w:rsidRPr="00574138" w:rsidRDefault="007A234C" w:rsidP="007A234C">
      <w:pPr>
        <w:jc w:val="center"/>
        <w:rPr>
          <w:sz w:val="20"/>
          <w:szCs w:val="20"/>
        </w:rPr>
      </w:pPr>
      <w:r w:rsidRPr="00574138">
        <w:rPr>
          <w:sz w:val="20"/>
          <w:szCs w:val="20"/>
        </w:rPr>
        <w:t>Tartásra kötelezett személy</w:t>
      </w:r>
    </w:p>
    <w:p w:rsidR="007A234C" w:rsidRDefault="007A234C" w:rsidP="007A234C">
      <w:pPr>
        <w:jc w:val="center"/>
        <w:rPr>
          <w:b/>
          <w:bCs/>
          <w:color w:val="000000"/>
          <w:sz w:val="36"/>
          <w:szCs w:val="36"/>
        </w:rPr>
      </w:pPr>
    </w:p>
    <w:p w:rsidR="007A234C" w:rsidRDefault="007A234C" w:rsidP="007A234C">
      <w:pPr>
        <w:jc w:val="center"/>
        <w:rPr>
          <w:b/>
          <w:bCs/>
          <w:color w:val="000000"/>
          <w:sz w:val="36"/>
          <w:szCs w:val="36"/>
        </w:rPr>
      </w:pPr>
    </w:p>
    <w:p w:rsidR="007A234C" w:rsidRPr="00574138" w:rsidRDefault="007A234C" w:rsidP="007A234C">
      <w:pPr>
        <w:jc w:val="center"/>
        <w:rPr>
          <w:b/>
          <w:bCs/>
          <w:color w:val="000000"/>
          <w:sz w:val="36"/>
          <w:szCs w:val="36"/>
        </w:rPr>
      </w:pPr>
      <w:r w:rsidRPr="00574138">
        <w:rPr>
          <w:b/>
          <w:bCs/>
          <w:color w:val="000000"/>
          <w:sz w:val="36"/>
          <w:szCs w:val="36"/>
        </w:rPr>
        <w:lastRenderedPageBreak/>
        <w:t>Megállapodás</w:t>
      </w:r>
    </w:p>
    <w:p w:rsidR="007A234C" w:rsidRPr="00574138" w:rsidRDefault="007A234C" w:rsidP="007A234C">
      <w:pPr>
        <w:suppressAutoHyphens/>
        <w:overflowPunct w:val="0"/>
        <w:jc w:val="center"/>
      </w:pPr>
      <w:r w:rsidRPr="00574138">
        <w:t xml:space="preserve">Amely létrejött egyrészről </w:t>
      </w:r>
      <w:proofErr w:type="gramStart"/>
      <w:r w:rsidRPr="00574138">
        <w:t>a</w:t>
      </w:r>
      <w:proofErr w:type="gramEnd"/>
    </w:p>
    <w:p w:rsidR="007A234C" w:rsidRPr="00574138" w:rsidRDefault="007A234C" w:rsidP="007A234C">
      <w:pPr>
        <w:suppressAutoHyphens/>
        <w:overflowPunct w:val="0"/>
        <w:jc w:val="both"/>
      </w:pPr>
      <w:r w:rsidRPr="00574138">
        <w:rPr>
          <w:b/>
        </w:rPr>
        <w:t xml:space="preserve">Dorog és Térsége Szociális Alapellátó Szolgálat </w:t>
      </w:r>
      <w:r w:rsidRPr="00574138">
        <w:t xml:space="preserve">(székhelye: 2510 Dorog, Schmidt Villa kert 3, - mint szolgáltatást nyújtó – képviseletében: </w:t>
      </w:r>
      <w:proofErr w:type="spellStart"/>
      <w:r w:rsidRPr="00574138">
        <w:rPr>
          <w:b/>
          <w:i/>
        </w:rPr>
        <w:t>Ujbányi</w:t>
      </w:r>
      <w:proofErr w:type="spellEnd"/>
      <w:r w:rsidRPr="00574138">
        <w:rPr>
          <w:b/>
          <w:i/>
        </w:rPr>
        <w:t xml:space="preserve"> Tiborné intézményvezető</w:t>
      </w:r>
      <w:r w:rsidRPr="00574138">
        <w:t xml:space="preserve">) </w:t>
      </w:r>
      <w:r w:rsidRPr="00574138">
        <w:rPr>
          <w:b/>
        </w:rPr>
        <w:t>szolgáltató</w:t>
      </w:r>
      <w:r w:rsidRPr="00574138">
        <w:t>, másfelől</w:t>
      </w:r>
    </w:p>
    <w:p w:rsidR="007A234C" w:rsidRPr="00574138" w:rsidRDefault="007A234C" w:rsidP="007A234C">
      <w:pPr>
        <w:rPr>
          <w:color w:val="000000"/>
        </w:rPr>
      </w:pPr>
      <w:proofErr w:type="gramStart"/>
      <w:r w:rsidRPr="00574138">
        <w:rPr>
          <w:color w:val="000000"/>
        </w:rPr>
        <w:t>mint</w:t>
      </w:r>
      <w:proofErr w:type="gramEnd"/>
      <w:r w:rsidRPr="00574138">
        <w:rPr>
          <w:color w:val="000000"/>
        </w:rPr>
        <w:t xml:space="preserve"> </w:t>
      </w:r>
      <w:r w:rsidRPr="00574138">
        <w:rPr>
          <w:b/>
          <w:bCs/>
          <w:color w:val="000000"/>
        </w:rPr>
        <w:t xml:space="preserve">Házi segítségnyújtást </w:t>
      </w:r>
      <w:r w:rsidRPr="00574138">
        <w:rPr>
          <w:color w:val="000000"/>
        </w:rPr>
        <w:t>biztosító szolgálat, valamint az ellátást igénybe vevő között</w:t>
      </w:r>
    </w:p>
    <w:p w:rsidR="007A234C" w:rsidRPr="00574138" w:rsidRDefault="007A234C" w:rsidP="007A234C">
      <w:pPr>
        <w:jc w:val="center"/>
        <w:rPr>
          <w:color w:val="000000"/>
        </w:rPr>
      </w:pPr>
    </w:p>
    <w:p w:rsidR="007A234C" w:rsidRPr="00574138" w:rsidRDefault="007A234C" w:rsidP="007A234C">
      <w:pPr>
        <w:suppressAutoHyphens/>
        <w:overflowPunct w:val="0"/>
        <w:spacing w:line="360" w:lineRule="auto"/>
        <w:ind w:left="426" w:hanging="426"/>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uppressAutoHyphens/>
        <w:overflowPunct w:val="0"/>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uppressAutoHyphens/>
        <w:overflowPunct w:val="0"/>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uppressAutoHyphens/>
        <w:overflowPunct w:val="0"/>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rPr>
          <w:color w:val="000000"/>
        </w:rPr>
      </w:pPr>
      <w:r w:rsidRPr="00574138">
        <w:rPr>
          <w:b/>
        </w:rPr>
        <w:t>Lakcím</w:t>
      </w:r>
      <w:proofErr w:type="gramStart"/>
      <w:r w:rsidRPr="00574138">
        <w:rPr>
          <w:b/>
        </w:rPr>
        <w:t>:………………………………………………………….</w:t>
      </w:r>
      <w:proofErr w:type="gramEnd"/>
    </w:p>
    <w:p w:rsidR="007A234C" w:rsidRPr="00574138" w:rsidRDefault="007A234C" w:rsidP="007A234C">
      <w:pPr>
        <w:jc w:val="both"/>
        <w:rPr>
          <w:b/>
          <w:bCs/>
          <w:color w:val="000000"/>
        </w:rPr>
      </w:pPr>
    </w:p>
    <w:p w:rsidR="007A234C" w:rsidRPr="00574138" w:rsidRDefault="007A234C" w:rsidP="007A234C">
      <w:pPr>
        <w:jc w:val="both"/>
        <w:rPr>
          <w:b/>
          <w:bCs/>
          <w:color w:val="000000"/>
        </w:rPr>
      </w:pPr>
      <w:r w:rsidRPr="00574138">
        <w:rPr>
          <w:b/>
          <w:bCs/>
          <w:color w:val="000000"/>
        </w:rPr>
        <w:t xml:space="preserve"> Az ellátást igénybe vevő törvényes képviselője</w:t>
      </w:r>
    </w:p>
    <w:p w:rsidR="007A234C" w:rsidRPr="00574138" w:rsidRDefault="007A234C" w:rsidP="007A234C">
      <w:pPr>
        <w:suppressAutoHyphens/>
        <w:overflowPunct w:val="0"/>
        <w:spacing w:line="360" w:lineRule="auto"/>
        <w:ind w:left="426" w:hanging="426"/>
        <w:jc w:val="both"/>
        <w:rPr>
          <w:b/>
        </w:rPr>
      </w:pPr>
      <w:r w:rsidRPr="00574138">
        <w:rPr>
          <w:b/>
        </w:rPr>
        <w:t>Név</w:t>
      </w:r>
      <w:proofErr w:type="gramStart"/>
      <w:r w:rsidRPr="00574138">
        <w:t>:………………………………………………………………</w:t>
      </w:r>
      <w:proofErr w:type="gramEnd"/>
      <w:r w:rsidRPr="00574138">
        <w:tab/>
      </w:r>
      <w:r w:rsidRPr="00574138">
        <w:tab/>
      </w:r>
      <w:r w:rsidRPr="00574138">
        <w:tab/>
      </w:r>
    </w:p>
    <w:p w:rsidR="007A234C" w:rsidRPr="00574138" w:rsidRDefault="007A234C" w:rsidP="007A234C">
      <w:pPr>
        <w:suppressAutoHyphens/>
        <w:overflowPunct w:val="0"/>
        <w:spacing w:line="360" w:lineRule="auto"/>
        <w:jc w:val="both"/>
        <w:rPr>
          <w:b/>
          <w:i/>
        </w:rPr>
      </w:pPr>
      <w:r w:rsidRPr="00574138">
        <w:rPr>
          <w:b/>
        </w:rPr>
        <w:t>Születési név:</w:t>
      </w:r>
      <w:r w:rsidRPr="00574138">
        <w:rPr>
          <w:b/>
        </w:rPr>
        <w:tab/>
        <w:t>…</w:t>
      </w:r>
      <w:proofErr w:type="gramStart"/>
      <w:r w:rsidRPr="00574138">
        <w:rPr>
          <w:b/>
        </w:rPr>
        <w:t>…………………………………………………</w:t>
      </w:r>
      <w:proofErr w:type="gramEnd"/>
      <w:r w:rsidRPr="00574138">
        <w:rPr>
          <w:b/>
        </w:rPr>
        <w:tab/>
      </w:r>
      <w:r w:rsidRPr="00574138">
        <w:rPr>
          <w:b/>
        </w:rPr>
        <w:tab/>
      </w:r>
    </w:p>
    <w:p w:rsidR="007A234C" w:rsidRPr="00574138" w:rsidRDefault="007A234C" w:rsidP="007A234C">
      <w:pPr>
        <w:suppressAutoHyphens/>
        <w:overflowPunct w:val="0"/>
        <w:spacing w:line="360" w:lineRule="auto"/>
        <w:jc w:val="both"/>
      </w:pPr>
      <w:r w:rsidRPr="00574138">
        <w:rPr>
          <w:b/>
        </w:rPr>
        <w:t>Anyja neve:</w:t>
      </w:r>
      <w:r w:rsidRPr="00574138">
        <w:tab/>
        <w:t>…</w:t>
      </w:r>
      <w:proofErr w:type="gramStart"/>
      <w:r w:rsidRPr="00574138">
        <w:t>…………………………………………………</w:t>
      </w:r>
      <w:proofErr w:type="gramEnd"/>
      <w:r w:rsidRPr="00574138">
        <w:tab/>
      </w:r>
      <w:r w:rsidRPr="00574138">
        <w:tab/>
      </w:r>
    </w:p>
    <w:p w:rsidR="007A234C" w:rsidRPr="00574138" w:rsidRDefault="007A234C" w:rsidP="007A234C">
      <w:pPr>
        <w:suppressAutoHyphens/>
        <w:overflowPunct w:val="0"/>
        <w:spacing w:line="360" w:lineRule="auto"/>
        <w:jc w:val="both"/>
        <w:rPr>
          <w:b/>
          <w:i/>
        </w:rPr>
      </w:pPr>
      <w:r w:rsidRPr="00574138">
        <w:rPr>
          <w:b/>
        </w:rPr>
        <w:t>Születési hely, idő</w:t>
      </w:r>
      <w:proofErr w:type="gramStart"/>
      <w:r w:rsidRPr="00574138">
        <w:rPr>
          <w:b/>
        </w:rPr>
        <w:t>:………………………………………………</w:t>
      </w:r>
      <w:proofErr w:type="gramEnd"/>
      <w:r w:rsidRPr="00574138">
        <w:tab/>
      </w:r>
    </w:p>
    <w:p w:rsidR="007A234C" w:rsidRPr="00574138" w:rsidRDefault="007A234C" w:rsidP="007A234C">
      <w:pPr>
        <w:jc w:val="both"/>
        <w:rPr>
          <w:b/>
          <w:bCs/>
          <w:color w:val="000000"/>
        </w:rPr>
      </w:pPr>
      <w:r w:rsidRPr="00574138">
        <w:rPr>
          <w:b/>
        </w:rPr>
        <w:t>Lakcím</w:t>
      </w:r>
      <w:proofErr w:type="gramStart"/>
      <w:r w:rsidRPr="00574138">
        <w:rPr>
          <w:b/>
        </w:rPr>
        <w:t>:………………………………………………………….</w:t>
      </w:r>
      <w:proofErr w:type="gramEnd"/>
    </w:p>
    <w:p w:rsidR="007A234C" w:rsidRPr="00574138" w:rsidRDefault="007A234C" w:rsidP="007A234C">
      <w:pPr>
        <w:jc w:val="both"/>
        <w:rPr>
          <w:color w:val="000000"/>
        </w:rPr>
      </w:pPr>
      <w:r w:rsidRPr="00574138">
        <w:rPr>
          <w:color w:val="000000"/>
        </w:rPr>
        <w:tab/>
      </w:r>
    </w:p>
    <w:p w:rsidR="007A234C" w:rsidRPr="00574138" w:rsidRDefault="007A234C" w:rsidP="007A234C">
      <w:pPr>
        <w:spacing w:line="360" w:lineRule="auto"/>
        <w:jc w:val="both"/>
        <w:rPr>
          <w:color w:val="000000"/>
        </w:rPr>
      </w:pPr>
      <w:r w:rsidRPr="00574138">
        <w:rPr>
          <w:color w:val="000000"/>
        </w:rPr>
        <w:t>Személyes gondoskodást nyújtó alapellátás iránti kérelme alapján házi segítségnyújtás ellátását biztosítom, az alábbi feltételekkel.</w:t>
      </w:r>
    </w:p>
    <w:p w:rsidR="007A234C" w:rsidRPr="00574138" w:rsidRDefault="007A234C" w:rsidP="007A234C">
      <w:pPr>
        <w:spacing w:line="360" w:lineRule="auto"/>
        <w:jc w:val="both"/>
        <w:rPr>
          <w:color w:val="000000"/>
        </w:rPr>
      </w:pPr>
      <w:r w:rsidRPr="00574138">
        <w:rPr>
          <w:b/>
          <w:bCs/>
          <w:color w:val="000000"/>
        </w:rPr>
        <w:t>1. Az ellátás időtartama</w:t>
      </w:r>
    </w:p>
    <w:p w:rsidR="007A234C" w:rsidRPr="00574138" w:rsidRDefault="007A234C" w:rsidP="007A234C">
      <w:pPr>
        <w:spacing w:line="360" w:lineRule="auto"/>
        <w:ind w:firstLine="360"/>
        <w:jc w:val="both"/>
        <w:rPr>
          <w:color w:val="000000"/>
        </w:rPr>
      </w:pPr>
      <w:r w:rsidRPr="00574138">
        <w:rPr>
          <w:color w:val="000000"/>
        </w:rPr>
        <w:t>Az ellátást</w:t>
      </w:r>
    </w:p>
    <w:p w:rsidR="007A234C" w:rsidRPr="00574138" w:rsidRDefault="007A234C" w:rsidP="007A234C">
      <w:pPr>
        <w:numPr>
          <w:ilvl w:val="0"/>
          <w:numId w:val="7"/>
        </w:numPr>
        <w:suppressAutoHyphens/>
        <w:overflowPunct w:val="0"/>
        <w:spacing w:after="0" w:line="360" w:lineRule="auto"/>
        <w:jc w:val="both"/>
        <w:rPr>
          <w:color w:val="000000"/>
        </w:rPr>
      </w:pPr>
      <w:r w:rsidRPr="00574138">
        <w:rPr>
          <w:color w:val="000000"/>
        </w:rPr>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firstLine="348"/>
        <w:jc w:val="both"/>
        <w:rPr>
          <w:color w:val="000000"/>
        </w:rPr>
      </w:pPr>
      <w:r w:rsidRPr="00574138">
        <w:rPr>
          <w:color w:val="000000"/>
        </w:rPr>
        <w:t>…</w:t>
      </w:r>
      <w:proofErr w:type="gramStart"/>
      <w:r w:rsidRPr="00574138">
        <w:rPr>
          <w:color w:val="000000"/>
        </w:rPr>
        <w:t>…………</w:t>
      </w:r>
      <w:proofErr w:type="gramEnd"/>
      <w:r w:rsidRPr="00574138">
        <w:rPr>
          <w:color w:val="000000"/>
        </w:rPr>
        <w:t xml:space="preserve"> év ………………. hó ………….. napjáig terjedő határozott időre</w:t>
      </w:r>
    </w:p>
    <w:p w:rsidR="007A234C" w:rsidRPr="00574138" w:rsidRDefault="007A234C" w:rsidP="007A234C">
      <w:pPr>
        <w:spacing w:line="360" w:lineRule="auto"/>
        <w:ind w:left="360" w:firstLine="348"/>
        <w:jc w:val="both"/>
        <w:rPr>
          <w:color w:val="000000"/>
        </w:rPr>
      </w:pPr>
    </w:p>
    <w:p w:rsidR="007A234C" w:rsidRPr="00574138" w:rsidRDefault="007A234C" w:rsidP="007A234C">
      <w:pPr>
        <w:numPr>
          <w:ilvl w:val="0"/>
          <w:numId w:val="7"/>
        </w:numPr>
        <w:suppressAutoHyphens/>
        <w:overflowPunct w:val="0"/>
        <w:spacing w:after="0" w:line="360" w:lineRule="auto"/>
        <w:jc w:val="both"/>
        <w:rPr>
          <w:color w:val="000000"/>
        </w:rPr>
      </w:pPr>
      <w:r w:rsidRPr="00574138">
        <w:rPr>
          <w:color w:val="000000"/>
        </w:rPr>
        <w:lastRenderedPageBreak/>
        <w:t>…</w:t>
      </w:r>
      <w:proofErr w:type="gramStart"/>
      <w:r w:rsidRPr="00574138">
        <w:rPr>
          <w:color w:val="000000"/>
        </w:rPr>
        <w:t>…………</w:t>
      </w:r>
      <w:proofErr w:type="gramEnd"/>
      <w:r w:rsidRPr="00574138">
        <w:rPr>
          <w:color w:val="000000"/>
        </w:rPr>
        <w:t xml:space="preserve">év ……………. … hó ……………napjától kezdődően, </w:t>
      </w:r>
    </w:p>
    <w:p w:rsidR="007A234C" w:rsidRPr="00574138" w:rsidRDefault="007A234C" w:rsidP="007A234C">
      <w:pPr>
        <w:spacing w:line="360" w:lineRule="auto"/>
        <w:ind w:left="360"/>
        <w:jc w:val="both"/>
        <w:rPr>
          <w:color w:val="000000"/>
        </w:rPr>
      </w:pPr>
      <w:proofErr w:type="gramStart"/>
      <w:r w:rsidRPr="00574138">
        <w:rPr>
          <w:color w:val="000000"/>
        </w:rPr>
        <w:t>határozatlan</w:t>
      </w:r>
      <w:proofErr w:type="gramEnd"/>
      <w:r w:rsidRPr="00574138">
        <w:rPr>
          <w:color w:val="000000"/>
        </w:rPr>
        <w:t xml:space="preserve"> időre biztosítja. (megfelelő szövegrész aláhúzandó)</w:t>
      </w:r>
    </w:p>
    <w:p w:rsidR="007A234C" w:rsidRPr="00574138" w:rsidRDefault="007A234C" w:rsidP="007A234C">
      <w:pPr>
        <w:spacing w:line="360" w:lineRule="auto"/>
        <w:jc w:val="both"/>
        <w:rPr>
          <w:rFonts w:eastAsia="Arial Unicode MS"/>
          <w:b/>
          <w:bCs/>
          <w:color w:val="000000"/>
        </w:rPr>
      </w:pPr>
      <w:r w:rsidRPr="00574138">
        <w:rPr>
          <w:rFonts w:eastAsia="Arial Unicode MS"/>
          <w:b/>
          <w:bCs/>
          <w:color w:val="000000"/>
        </w:rPr>
        <w:t>2. A házi segítségnyújtás szolgáltatásai:</w:t>
      </w:r>
    </w:p>
    <w:p w:rsidR="007A234C" w:rsidRPr="00574138" w:rsidRDefault="007A234C" w:rsidP="007A234C">
      <w:pPr>
        <w:shd w:val="clear" w:color="auto" w:fill="FFFFFF"/>
        <w:ind w:left="147" w:right="147" w:firstLine="240"/>
        <w:jc w:val="both"/>
        <w:rPr>
          <w:i/>
          <w:color w:val="222222"/>
        </w:rPr>
      </w:pPr>
      <w:r w:rsidRPr="00574138">
        <w:rPr>
          <w:i/>
          <w:color w:val="222222"/>
        </w:rPr>
        <w:t>Házi segítségnyújtás keretében a szolgáltatást igénybe vevő személy saját lakókörnyezetében kell biztosítani az önálló életvitel fenntartása érdekében szükséges ellátást.</w:t>
      </w:r>
    </w:p>
    <w:p w:rsidR="007A234C" w:rsidRPr="00574138" w:rsidRDefault="007A234C" w:rsidP="007A234C">
      <w:pPr>
        <w:shd w:val="clear" w:color="auto" w:fill="FFFFFF"/>
        <w:ind w:left="147" w:right="147" w:firstLine="240"/>
        <w:jc w:val="both"/>
        <w:rPr>
          <w:i/>
          <w:color w:val="222222"/>
        </w:rPr>
      </w:pPr>
      <w:bookmarkStart w:id="2" w:name="pr773"/>
      <w:bookmarkEnd w:id="2"/>
      <w:r w:rsidRPr="00574138">
        <w:rPr>
          <w:i/>
          <w:color w:val="222222"/>
        </w:rPr>
        <w:t>(2)</w:t>
      </w:r>
      <w:hyperlink r:id="rId9" w:anchor="lbj387param" w:history="1">
        <w:r w:rsidRPr="00574138">
          <w:rPr>
            <w:i/>
            <w:color w:val="0072BC"/>
            <w:u w:val="single"/>
            <w:vertAlign w:val="superscript"/>
          </w:rPr>
          <w:t>387</w:t>
        </w:r>
      </w:hyperlink>
      <w:r w:rsidRPr="00574138">
        <w:rPr>
          <w:i/>
          <w:color w:val="222222"/>
        </w:rPr>
        <w:t> A házi segítségnyújtás keretében biztosítani kell</w:t>
      </w:r>
    </w:p>
    <w:p w:rsidR="007A234C" w:rsidRPr="00574138" w:rsidRDefault="007A234C" w:rsidP="007A234C">
      <w:pPr>
        <w:shd w:val="clear" w:color="auto" w:fill="FFFFFF"/>
        <w:ind w:left="147" w:right="147" w:firstLine="240"/>
        <w:jc w:val="both"/>
        <w:rPr>
          <w:i/>
          <w:color w:val="222222"/>
        </w:rPr>
      </w:pPr>
      <w:bookmarkStart w:id="3" w:name="pr774"/>
      <w:bookmarkEnd w:id="3"/>
      <w:proofErr w:type="gramStart"/>
      <w:r w:rsidRPr="00574138">
        <w:rPr>
          <w:i/>
          <w:iCs/>
          <w:color w:val="222222"/>
        </w:rPr>
        <w:t>a</w:t>
      </w:r>
      <w:proofErr w:type="gramEnd"/>
      <w:r w:rsidRPr="00574138">
        <w:rPr>
          <w:i/>
          <w:iCs/>
          <w:color w:val="222222"/>
        </w:rPr>
        <w:t>) </w:t>
      </w:r>
      <w:r w:rsidRPr="00574138">
        <w:rPr>
          <w:i/>
          <w:color w:val="222222"/>
        </w:rPr>
        <w:t>az alapvető gondozási, ápolási feladatok elvégzését,</w:t>
      </w:r>
    </w:p>
    <w:p w:rsidR="007A234C" w:rsidRPr="00574138" w:rsidRDefault="007A234C" w:rsidP="007A234C">
      <w:pPr>
        <w:shd w:val="clear" w:color="auto" w:fill="FFFFFF"/>
        <w:ind w:left="147" w:right="147" w:firstLine="240"/>
        <w:jc w:val="both"/>
        <w:rPr>
          <w:i/>
          <w:color w:val="222222"/>
        </w:rPr>
      </w:pPr>
      <w:bookmarkStart w:id="4" w:name="pr775"/>
      <w:bookmarkEnd w:id="4"/>
      <w:r w:rsidRPr="00574138">
        <w:rPr>
          <w:i/>
          <w:iCs/>
          <w:color w:val="222222"/>
        </w:rPr>
        <w:t>b) </w:t>
      </w:r>
      <w:r w:rsidRPr="00574138">
        <w:rPr>
          <w:i/>
          <w:color w:val="222222"/>
        </w:rPr>
        <w:t>az önálló életvitel fenntartásában, az ellátott és lakókörnyezete higiéniás körülményeinek megtartásában való közreműködést,</w:t>
      </w:r>
    </w:p>
    <w:p w:rsidR="007A234C" w:rsidRPr="00574138" w:rsidRDefault="007A234C" w:rsidP="007A234C">
      <w:pPr>
        <w:shd w:val="clear" w:color="auto" w:fill="FFFFFF"/>
        <w:ind w:left="147" w:right="147" w:firstLine="240"/>
        <w:jc w:val="both"/>
        <w:rPr>
          <w:i/>
          <w:color w:val="222222"/>
        </w:rPr>
      </w:pPr>
      <w:bookmarkStart w:id="5" w:name="pr776"/>
      <w:bookmarkEnd w:id="5"/>
      <w:r w:rsidRPr="00574138">
        <w:rPr>
          <w:i/>
          <w:iCs/>
          <w:color w:val="222222"/>
        </w:rPr>
        <w:t>c) </w:t>
      </w:r>
      <w:r w:rsidRPr="00574138">
        <w:rPr>
          <w:i/>
          <w:color w:val="222222"/>
        </w:rPr>
        <w:t>a veszélyhelyzetek kialakulásának megelőzésében, illetve azok elhárításában való segítségnyújtást.</w:t>
      </w:r>
    </w:p>
    <w:p w:rsidR="007A234C" w:rsidRPr="00574138" w:rsidRDefault="007A234C" w:rsidP="007A234C">
      <w:pPr>
        <w:shd w:val="clear" w:color="auto" w:fill="FFFFFF"/>
        <w:ind w:left="147" w:right="147" w:firstLine="240"/>
        <w:jc w:val="both"/>
        <w:rPr>
          <w:i/>
          <w:color w:val="222222"/>
        </w:rPr>
      </w:pPr>
      <w:bookmarkStart w:id="6" w:name="pr777"/>
      <w:bookmarkEnd w:id="6"/>
      <w:r w:rsidRPr="00574138">
        <w:rPr>
          <w:i/>
          <w:color w:val="222222"/>
        </w:rPr>
        <w:t>(3)</w:t>
      </w:r>
      <w:hyperlink r:id="rId10" w:anchor="lbj388param" w:history="1">
        <w:r w:rsidRPr="00574138">
          <w:rPr>
            <w:i/>
            <w:color w:val="0072BC"/>
            <w:u w:val="single"/>
            <w:vertAlign w:val="superscript"/>
          </w:rPr>
          <w:t>388</w:t>
        </w:r>
      </w:hyperlink>
      <w:r w:rsidRPr="00574138">
        <w:rPr>
          <w:i/>
          <w:color w:val="222222"/>
        </w:rPr>
        <w:t xml:space="preserve"> Amennyiben a házi segítségnyújtás során szakápolási feladatok ellátása válik szükségessé, a házi segítségnyújtást végző személy kezdeményezi az otthonápolási szolgálat keretében történő ellátást. </w:t>
      </w:r>
    </w:p>
    <w:p w:rsidR="007A234C" w:rsidRPr="00574138" w:rsidRDefault="007A234C" w:rsidP="007A234C">
      <w:pPr>
        <w:shd w:val="clear" w:color="auto" w:fill="FFFFFF"/>
        <w:ind w:left="147" w:right="147" w:firstLine="240"/>
        <w:jc w:val="both"/>
        <w:rPr>
          <w:i/>
          <w:color w:val="222222"/>
        </w:rPr>
      </w:pPr>
      <w:r w:rsidRPr="00574138">
        <w:rPr>
          <w:i/>
          <w:color w:val="222222"/>
        </w:rPr>
        <w:t xml:space="preserve"> A házi gondozó feladatai ellátása során segítséget nyújt ahhoz, hogy az ellátást igénybe vevő fizikai, mentális, szociális szükséglete</w:t>
      </w:r>
    </w:p>
    <w:p w:rsidR="007A234C" w:rsidRPr="00574138" w:rsidRDefault="007A234C" w:rsidP="007A234C">
      <w:pPr>
        <w:shd w:val="clear" w:color="auto" w:fill="FFFFFF"/>
        <w:ind w:left="147" w:right="147" w:firstLine="240"/>
        <w:jc w:val="both"/>
        <w:rPr>
          <w:i/>
          <w:color w:val="222222"/>
        </w:rPr>
      </w:pPr>
      <w:bookmarkStart w:id="7" w:name="pr243"/>
      <w:bookmarkEnd w:id="7"/>
      <w:proofErr w:type="gramStart"/>
      <w:r w:rsidRPr="00574138">
        <w:rPr>
          <w:i/>
          <w:iCs/>
          <w:color w:val="222222"/>
        </w:rPr>
        <w:t>a</w:t>
      </w:r>
      <w:proofErr w:type="gramEnd"/>
      <w:r w:rsidRPr="00574138">
        <w:rPr>
          <w:i/>
          <w:iCs/>
          <w:color w:val="222222"/>
        </w:rPr>
        <w:t>) </w:t>
      </w:r>
      <w:r w:rsidRPr="00574138">
        <w:rPr>
          <w:i/>
          <w:color w:val="222222"/>
        </w:rPr>
        <w:t>saját környezetében,</w:t>
      </w:r>
    </w:p>
    <w:p w:rsidR="007A234C" w:rsidRPr="00574138" w:rsidRDefault="007A234C" w:rsidP="007A234C">
      <w:pPr>
        <w:shd w:val="clear" w:color="auto" w:fill="FFFFFF"/>
        <w:ind w:left="147" w:right="147" w:firstLine="240"/>
        <w:jc w:val="both"/>
        <w:rPr>
          <w:i/>
          <w:color w:val="222222"/>
        </w:rPr>
      </w:pPr>
      <w:bookmarkStart w:id="8" w:name="pr244"/>
      <w:bookmarkEnd w:id="8"/>
      <w:r w:rsidRPr="00574138">
        <w:rPr>
          <w:i/>
          <w:iCs/>
          <w:color w:val="222222"/>
        </w:rPr>
        <w:t>b) </w:t>
      </w:r>
      <w:r w:rsidRPr="00574138">
        <w:rPr>
          <w:i/>
          <w:color w:val="222222"/>
        </w:rPr>
        <w:t>életkorának, élethelyzetének és egészségi állapotának megfelelően,</w:t>
      </w:r>
    </w:p>
    <w:p w:rsidR="007A234C" w:rsidRPr="00574138" w:rsidRDefault="007A234C" w:rsidP="007A234C">
      <w:pPr>
        <w:shd w:val="clear" w:color="auto" w:fill="FFFFFF"/>
        <w:ind w:left="147" w:right="147" w:firstLine="240"/>
        <w:jc w:val="both"/>
        <w:rPr>
          <w:i/>
          <w:color w:val="222222"/>
        </w:rPr>
      </w:pPr>
      <w:bookmarkStart w:id="9" w:name="pr245"/>
      <w:bookmarkEnd w:id="9"/>
      <w:r w:rsidRPr="00574138">
        <w:rPr>
          <w:i/>
          <w:iCs/>
          <w:color w:val="222222"/>
        </w:rPr>
        <w:t>c) </w:t>
      </w:r>
      <w:r w:rsidRPr="00574138">
        <w:rPr>
          <w:i/>
          <w:color w:val="222222"/>
        </w:rPr>
        <w:t>meglévő képességeinek fenntartásával, felhasználásával, fejlesztésével</w:t>
      </w:r>
    </w:p>
    <w:p w:rsidR="007A234C" w:rsidRPr="00574138" w:rsidRDefault="007A234C" w:rsidP="007A234C">
      <w:pPr>
        <w:shd w:val="clear" w:color="auto" w:fill="FFFFFF"/>
        <w:ind w:left="147" w:right="147"/>
        <w:jc w:val="both"/>
        <w:rPr>
          <w:i/>
          <w:color w:val="222222"/>
        </w:rPr>
      </w:pPr>
      <w:bookmarkStart w:id="10" w:name="pr246"/>
      <w:bookmarkEnd w:id="10"/>
      <w:proofErr w:type="gramStart"/>
      <w:r w:rsidRPr="00574138">
        <w:rPr>
          <w:i/>
          <w:color w:val="222222"/>
        </w:rPr>
        <w:t>biztosított</w:t>
      </w:r>
      <w:proofErr w:type="gramEnd"/>
      <w:r w:rsidRPr="00574138">
        <w:rPr>
          <w:i/>
          <w:color w:val="222222"/>
        </w:rPr>
        <w:t xml:space="preserve"> legyen.</w:t>
      </w:r>
    </w:p>
    <w:p w:rsidR="007A234C" w:rsidRPr="00574138" w:rsidRDefault="007A234C" w:rsidP="007A234C">
      <w:pPr>
        <w:shd w:val="clear" w:color="auto" w:fill="FFFFFF"/>
        <w:ind w:left="147" w:right="147" w:firstLine="240"/>
        <w:jc w:val="both"/>
        <w:rPr>
          <w:i/>
          <w:color w:val="222222"/>
        </w:rPr>
      </w:pPr>
      <w:bookmarkStart w:id="11" w:name="pr247"/>
      <w:bookmarkEnd w:id="11"/>
      <w:r w:rsidRPr="00574138">
        <w:rPr>
          <w:i/>
          <w:color w:val="222222"/>
        </w:rPr>
        <w:t>(3)</w:t>
      </w:r>
      <w:hyperlink r:id="rId11" w:anchor="lbj79param" w:history="1">
        <w:r w:rsidRPr="00574138">
          <w:rPr>
            <w:i/>
            <w:color w:val="0072BC"/>
            <w:u w:val="single"/>
            <w:vertAlign w:val="superscript"/>
          </w:rPr>
          <w:t>79</w:t>
        </w:r>
      </w:hyperlink>
      <w:r w:rsidRPr="00574138">
        <w:rPr>
          <w:i/>
          <w:color w:val="222222"/>
        </w:rPr>
        <w:t> Az Szt. 63. § (2) bekezdése szerinti, a központi költségvetésről szóló törvényben meghatározott támogatásra jogosító gondozási tevékenységeket és résztevékenységeket az 5. számú melléklet tartalmazza (1/2000.(I.7.</w:t>
      </w:r>
      <w:proofErr w:type="gramStart"/>
      <w:r w:rsidRPr="00574138">
        <w:rPr>
          <w:i/>
          <w:color w:val="222222"/>
        </w:rPr>
        <w:t>)</w:t>
      </w:r>
      <w:proofErr w:type="spellStart"/>
      <w:r w:rsidRPr="00574138">
        <w:rPr>
          <w:i/>
          <w:color w:val="222222"/>
        </w:rPr>
        <w:t>SzCsM</w:t>
      </w:r>
      <w:proofErr w:type="spellEnd"/>
      <w:proofErr w:type="gramEnd"/>
      <w:r w:rsidRPr="00574138">
        <w:rPr>
          <w:i/>
          <w:color w:val="222222"/>
        </w:rPr>
        <w:t>. rendelet)</w:t>
      </w:r>
    </w:p>
    <w:p w:rsidR="007A234C" w:rsidRPr="00574138" w:rsidRDefault="007A234C" w:rsidP="007A234C">
      <w:pPr>
        <w:jc w:val="both"/>
        <w:rPr>
          <w:rFonts w:eastAsia="Arial Unicode MS"/>
          <w:color w:val="000000"/>
        </w:rPr>
      </w:pPr>
      <w:r w:rsidRPr="00574138">
        <w:rPr>
          <w:rFonts w:eastAsia="Arial Unicode MS"/>
          <w:b/>
          <w:bCs/>
          <w:color w:val="000000"/>
        </w:rPr>
        <w:t xml:space="preserve">2.1. </w:t>
      </w:r>
      <w:r w:rsidRPr="00574138">
        <w:rPr>
          <w:rFonts w:eastAsia="Arial Unicode MS"/>
          <w:color w:val="000000"/>
        </w:rPr>
        <w:t>Az ellátás biztosításának ideje:</w:t>
      </w:r>
    </w:p>
    <w:p w:rsidR="007A234C" w:rsidRPr="00574138" w:rsidRDefault="007A234C" w:rsidP="007A234C">
      <w:pPr>
        <w:jc w:val="both"/>
        <w:rPr>
          <w:rFonts w:eastAsia="Arial Unicode MS"/>
          <w:color w:val="000000"/>
        </w:rPr>
      </w:pPr>
      <w:r w:rsidRPr="00574138">
        <w:rPr>
          <w:rFonts w:eastAsia="Arial Unicode MS"/>
          <w:color w:val="000000"/>
        </w:rPr>
        <w:t>A szolgáltatások biztosításának ideje: hétfőtől - péntekig 8,00 óra – 16,00 óra időtartamon belül, egyéni megállapodás szerint.</w:t>
      </w:r>
    </w:p>
    <w:p w:rsidR="007A234C" w:rsidRPr="00574138" w:rsidRDefault="007A234C" w:rsidP="007A234C">
      <w:pPr>
        <w:jc w:val="both"/>
        <w:rPr>
          <w:rFonts w:eastAsia="Arial Unicode MS"/>
          <w:b/>
        </w:rPr>
      </w:pPr>
      <w:r w:rsidRPr="00574138">
        <w:rPr>
          <w:rFonts w:eastAsia="Arial Unicode MS"/>
          <w:b/>
          <w:bCs/>
        </w:rPr>
        <w:t>2.2.</w:t>
      </w:r>
      <w:r w:rsidRPr="00574138">
        <w:rPr>
          <w:rFonts w:eastAsia="Arial Unicode MS"/>
        </w:rPr>
        <w:t xml:space="preserve"> </w:t>
      </w:r>
      <w:r w:rsidRPr="00574138">
        <w:rPr>
          <w:rFonts w:eastAsia="Arial Unicode MS"/>
          <w:b/>
        </w:rPr>
        <w:t>A gondozás gyakorisága:</w:t>
      </w:r>
    </w:p>
    <w:p w:rsidR="007A234C" w:rsidRPr="00574138" w:rsidRDefault="007A234C" w:rsidP="007A234C">
      <w:pPr>
        <w:jc w:val="both"/>
        <w:rPr>
          <w:rFonts w:eastAsia="Arial Unicode MS"/>
          <w:b/>
        </w:rPr>
      </w:pPr>
      <w:r w:rsidRPr="00574138">
        <w:rPr>
          <w:rFonts w:eastAsia="Arial Unicode MS"/>
          <w:b/>
        </w:rPr>
        <w:t>- hétfőtől - péntekig</w:t>
      </w:r>
      <w:proofErr w:type="gramStart"/>
      <w:r w:rsidRPr="00574138">
        <w:rPr>
          <w:rFonts w:eastAsia="Arial Unicode MS"/>
          <w:b/>
        </w:rPr>
        <w:t>:   napi</w:t>
      </w:r>
      <w:proofErr w:type="gramEnd"/>
      <w:r w:rsidRPr="00574138">
        <w:rPr>
          <w:rFonts w:eastAsia="Arial Unicode MS"/>
          <w:b/>
        </w:rPr>
        <w:t xml:space="preserve">............ </w:t>
      </w:r>
      <w:proofErr w:type="gramStart"/>
      <w:r w:rsidRPr="00574138">
        <w:rPr>
          <w:rFonts w:eastAsia="Arial Unicode MS"/>
          <w:b/>
        </w:rPr>
        <w:t>óra</w:t>
      </w:r>
      <w:proofErr w:type="gramEnd"/>
    </w:p>
    <w:p w:rsidR="007A234C" w:rsidRPr="00574138" w:rsidRDefault="007A234C" w:rsidP="007A234C">
      <w:pPr>
        <w:suppressAutoHyphens/>
        <w:overflowPunct w:val="0"/>
        <w:jc w:val="both"/>
        <w:rPr>
          <w:rFonts w:eastAsia="Arial Unicode MS"/>
        </w:rPr>
      </w:pPr>
    </w:p>
    <w:p w:rsidR="007A234C" w:rsidRPr="00574138" w:rsidRDefault="007A234C" w:rsidP="007A234C">
      <w:pPr>
        <w:suppressAutoHyphens/>
        <w:overflowPunct w:val="0"/>
        <w:jc w:val="both"/>
        <w:rPr>
          <w:rFonts w:eastAsia="Arial Unicode MS"/>
        </w:rPr>
      </w:pPr>
      <w:r w:rsidRPr="00574138">
        <w:rPr>
          <w:rFonts w:eastAsia="Arial Unicode MS"/>
        </w:rPr>
        <w:t>A biztosított gondozási időn belül az Ön igényének megfelelő időtartamban veheti igénybe a szolgáltatást.</w:t>
      </w:r>
    </w:p>
    <w:p w:rsidR="007A234C" w:rsidRPr="00574138" w:rsidRDefault="007A234C" w:rsidP="007A234C">
      <w:pPr>
        <w:jc w:val="both"/>
        <w:rPr>
          <w:rFonts w:eastAsia="Arial Unicode MS"/>
          <w:b/>
        </w:rPr>
      </w:pPr>
    </w:p>
    <w:p w:rsidR="007A234C" w:rsidRPr="00574138" w:rsidRDefault="007A234C" w:rsidP="007A234C">
      <w:pPr>
        <w:jc w:val="both"/>
        <w:rPr>
          <w:rFonts w:eastAsia="Arial Unicode MS"/>
          <w:b/>
        </w:rPr>
      </w:pPr>
      <w:r w:rsidRPr="00574138">
        <w:rPr>
          <w:rFonts w:eastAsia="Arial Unicode MS"/>
          <w:b/>
        </w:rPr>
        <w:t xml:space="preserve">- alkalomszerű </w:t>
      </w:r>
      <w:proofErr w:type="gramStart"/>
      <w:r w:rsidRPr="00574138">
        <w:rPr>
          <w:rFonts w:eastAsia="Arial Unicode MS"/>
          <w:b/>
        </w:rPr>
        <w:t>- ..</w:t>
      </w:r>
      <w:proofErr w:type="gramEnd"/>
      <w:r w:rsidRPr="00574138">
        <w:rPr>
          <w:rFonts w:eastAsia="Arial Unicode MS"/>
          <w:b/>
        </w:rPr>
        <w:t xml:space="preserve">.............................. </w:t>
      </w:r>
      <w:proofErr w:type="gramStart"/>
      <w:r w:rsidRPr="00574138">
        <w:rPr>
          <w:rFonts w:eastAsia="Arial Unicode MS"/>
          <w:b/>
        </w:rPr>
        <w:t>alkalmanként</w:t>
      </w:r>
      <w:proofErr w:type="gramEnd"/>
      <w:r w:rsidRPr="00574138">
        <w:rPr>
          <w:rFonts w:eastAsia="Arial Unicode MS"/>
          <w:b/>
        </w:rPr>
        <w:t xml:space="preserve"> ........... </w:t>
      </w:r>
      <w:proofErr w:type="gramStart"/>
      <w:r w:rsidRPr="00574138">
        <w:rPr>
          <w:rFonts w:eastAsia="Arial Unicode MS"/>
          <w:b/>
        </w:rPr>
        <w:t>óra</w:t>
      </w:r>
      <w:proofErr w:type="gramEnd"/>
    </w:p>
    <w:p w:rsidR="007A234C" w:rsidRPr="00574138" w:rsidRDefault="007A234C" w:rsidP="007A234C">
      <w:pPr>
        <w:jc w:val="both"/>
        <w:rPr>
          <w:rFonts w:eastAsia="Arial Unicode MS"/>
          <w:color w:val="000000"/>
        </w:rPr>
      </w:pPr>
      <w:r w:rsidRPr="00574138">
        <w:rPr>
          <w:rFonts w:eastAsia="Arial Unicode MS"/>
          <w:color w:val="000000"/>
        </w:rPr>
        <w:t>Főbb szolgáltatásaink:</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fürdetés, mosdatás, öltöztetés</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gyógyszer ellátás segítése, gyógyszerelés felügyelete, vérnyomás ellenőrzés, gyógyászati segédeszközök beszerzése</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bevásárlás (a háztartáshoz szükséges termékek beszerzése)</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közvetlen környezet rendbetételében segítségnyújtás</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szociális ügyintézés (segélyek, hivatalos ügyek intézése)</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egyéb szolgáltatásokhoz való hozzájutás megszervezése</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gyógyászati segédeszközök kölcsönzése (</w:t>
      </w:r>
      <w:proofErr w:type="spellStart"/>
      <w:r w:rsidRPr="00574138">
        <w:rPr>
          <w:rFonts w:eastAsia="Arial Unicode MS"/>
          <w:color w:val="000000"/>
        </w:rPr>
        <w:t>támbot</w:t>
      </w:r>
      <w:proofErr w:type="spellEnd"/>
      <w:r w:rsidRPr="00574138">
        <w:rPr>
          <w:rFonts w:eastAsia="Arial Unicode MS"/>
          <w:color w:val="000000"/>
        </w:rPr>
        <w:t>, járókeret, mankó)</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szükség szerint szakápoláshoz, egészségügyi intézménybe való eljutás megszervezése</w:t>
      </w:r>
    </w:p>
    <w:p w:rsidR="007A234C" w:rsidRPr="00574138" w:rsidRDefault="007A234C" w:rsidP="007A234C">
      <w:pPr>
        <w:numPr>
          <w:ilvl w:val="1"/>
          <w:numId w:val="9"/>
        </w:numPr>
        <w:suppressAutoHyphens/>
        <w:overflowPunct w:val="0"/>
        <w:spacing w:after="0" w:line="240" w:lineRule="auto"/>
        <w:jc w:val="both"/>
        <w:rPr>
          <w:rFonts w:eastAsia="Arial Unicode MS"/>
          <w:color w:val="000000"/>
        </w:rPr>
      </w:pPr>
      <w:r w:rsidRPr="00574138">
        <w:rPr>
          <w:rFonts w:eastAsia="Arial Unicode MS"/>
          <w:color w:val="000000"/>
        </w:rPr>
        <w:t>egyéb</w:t>
      </w:r>
      <w:proofErr w:type="gramStart"/>
      <w:r w:rsidRPr="00574138">
        <w:rPr>
          <w:rFonts w:eastAsia="Arial Unicode MS"/>
          <w:color w:val="000000"/>
        </w:rPr>
        <w:t>: …</w:t>
      </w:r>
      <w:proofErr w:type="gramEnd"/>
      <w:r w:rsidRPr="00574138">
        <w:rPr>
          <w:rFonts w:eastAsia="Arial Unicode MS"/>
          <w:color w:val="000000"/>
        </w:rPr>
        <w:t>………………………………………………………………………</w:t>
      </w:r>
    </w:p>
    <w:p w:rsidR="007A234C" w:rsidRPr="00574138" w:rsidRDefault="007A234C" w:rsidP="007A234C">
      <w:pPr>
        <w:jc w:val="both"/>
        <w:rPr>
          <w:rFonts w:eastAsia="Arial Unicode MS"/>
          <w:b/>
          <w:bCs/>
          <w:color w:val="000000"/>
        </w:rPr>
      </w:pPr>
    </w:p>
    <w:p w:rsidR="007A234C" w:rsidRPr="00574138" w:rsidRDefault="007A234C" w:rsidP="007A234C">
      <w:pPr>
        <w:jc w:val="both"/>
        <w:rPr>
          <w:rFonts w:eastAsia="Arial Unicode MS"/>
          <w:b/>
          <w:bCs/>
          <w:color w:val="000000"/>
        </w:rPr>
      </w:pPr>
      <w:r w:rsidRPr="00574138">
        <w:rPr>
          <w:rFonts w:eastAsia="Arial Unicode MS"/>
          <w:b/>
          <w:bCs/>
          <w:color w:val="000000"/>
        </w:rPr>
        <w:t>3. Az ellátás igényvevő tájékoztatása</w:t>
      </w:r>
    </w:p>
    <w:p w:rsidR="007A234C" w:rsidRPr="00574138" w:rsidRDefault="007A234C" w:rsidP="007A234C">
      <w:pPr>
        <w:jc w:val="both"/>
        <w:rPr>
          <w:rFonts w:eastAsia="Arial Unicode MS"/>
          <w:b/>
          <w:bCs/>
          <w:color w:val="000000"/>
        </w:rPr>
      </w:pPr>
      <w:r w:rsidRPr="00574138">
        <w:rPr>
          <w:rFonts w:eastAsia="Arial Unicode MS"/>
          <w:color w:val="000000"/>
        </w:rPr>
        <w:t>Az ellátást igénybe vevő tudomásul veszi az intézményvezetőnek a biztosított szolgáltatásokra, a térítési díjra, az ellátást igénybe vevőt érintő, az intézmény által vezetett nyilvántartásra, a panaszjog gyakorlásának módjára vonatkozó tájékoztatását.</w:t>
      </w:r>
    </w:p>
    <w:p w:rsidR="007A234C" w:rsidRPr="00574138" w:rsidRDefault="007A234C" w:rsidP="007A234C">
      <w:pPr>
        <w:suppressAutoHyphens/>
        <w:overflowPunct w:val="0"/>
        <w:jc w:val="both"/>
        <w:rPr>
          <w:rFonts w:eastAsia="Arial Unicode MS"/>
          <w:b/>
          <w:bCs/>
        </w:rPr>
      </w:pPr>
    </w:p>
    <w:p w:rsidR="007A234C" w:rsidRPr="00574138" w:rsidRDefault="007A234C" w:rsidP="007A234C">
      <w:pPr>
        <w:suppressAutoHyphens/>
        <w:overflowPunct w:val="0"/>
        <w:jc w:val="both"/>
        <w:rPr>
          <w:rFonts w:eastAsia="Arial Unicode MS"/>
          <w:b/>
          <w:bCs/>
        </w:rPr>
      </w:pPr>
      <w:r w:rsidRPr="00574138">
        <w:rPr>
          <w:rFonts w:eastAsia="Arial Unicode MS"/>
          <w:b/>
          <w:bCs/>
        </w:rPr>
        <w:t>3.1.Személyes adatok kezeléséről</w:t>
      </w:r>
    </w:p>
    <w:p w:rsidR="007A234C" w:rsidRPr="00574138" w:rsidRDefault="007A234C" w:rsidP="007A234C">
      <w:pPr>
        <w:suppressAutoHyphens/>
        <w:overflowPunct w:val="0"/>
        <w:jc w:val="both"/>
        <w:rPr>
          <w:rFonts w:eastAsia="Arial Unicode MS"/>
        </w:rPr>
      </w:pPr>
      <w:r w:rsidRPr="00574138">
        <w:rPr>
          <w:rFonts w:eastAsia="Arial Unicode MS"/>
        </w:rPr>
        <w:t xml:space="preserve">A szolgáltató az ellátott adatit az 1993. évi III. törvény rendelkezései alapján nyilvántartja. Az adatokat a </w:t>
      </w:r>
      <w:r w:rsidRPr="00574138">
        <w:rPr>
          <w:bCs/>
          <w:color w:val="222222"/>
          <w:shd w:val="clear" w:color="auto" w:fill="FFFFFF"/>
        </w:rPr>
        <w:t>2011. évi CXII. törvény</w:t>
      </w:r>
      <w:r w:rsidRPr="00574138">
        <w:t xml:space="preserve"> </w:t>
      </w:r>
      <w:r w:rsidRPr="00574138">
        <w:rPr>
          <w:color w:val="222222"/>
          <w:shd w:val="clear" w:color="auto" w:fill="FFFFFF"/>
        </w:rPr>
        <w:t xml:space="preserve">az információs önrendelkezési jog és az információszabadság biztosítása érdekében, a személyes adatok védelméről szóló </w:t>
      </w:r>
      <w:r w:rsidRPr="00574138">
        <w:t>törvény előírásainak megfelelően titkosan kezeli.</w:t>
      </w:r>
      <w:r w:rsidRPr="00574138">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226/2006. (XI. 20.) Korm. rendelet</w:t>
      </w:r>
      <w:r w:rsidRPr="00574138">
        <w:rPr>
          <w:rFonts w:eastAsia="Arial Unicode MS"/>
          <w:color w:val="FF0000"/>
        </w:rPr>
        <w:t xml:space="preserve"> </w:t>
      </w:r>
      <w:r w:rsidRPr="00574138">
        <w:rPr>
          <w:rFonts w:eastAsia="Arial Unicode MS"/>
        </w:rPr>
        <w:t>13/B §</w:t>
      </w:r>
      <w:proofErr w:type="spellStart"/>
      <w:r w:rsidRPr="00574138">
        <w:rPr>
          <w:rFonts w:eastAsia="Arial Unicode MS"/>
        </w:rPr>
        <w:t>-</w:t>
      </w:r>
      <w:proofErr w:type="gramStart"/>
      <w:r w:rsidRPr="00574138">
        <w:rPr>
          <w:rFonts w:eastAsia="Arial Unicode MS"/>
        </w:rPr>
        <w:t>a</w:t>
      </w:r>
      <w:proofErr w:type="spellEnd"/>
      <w:proofErr w:type="gramEnd"/>
      <w:r w:rsidRPr="00574138">
        <w:rPr>
          <w:rFonts w:eastAsia="Arial Unicode MS"/>
        </w:rPr>
        <w:t xml:space="preserve"> írja elő a fenntartók igénybevevői nyilvántartásba történő adatszolgáltatási kötelezettségét.</w:t>
      </w:r>
    </w:p>
    <w:p w:rsidR="007A234C" w:rsidRPr="00574138" w:rsidRDefault="007A234C" w:rsidP="007A234C">
      <w:pPr>
        <w:suppressAutoHyphens/>
        <w:overflowPunct w:val="0"/>
        <w:jc w:val="both"/>
        <w:rPr>
          <w:rFonts w:eastAsia="Arial Unicode MS"/>
          <w:color w:val="FF0000"/>
        </w:rPr>
      </w:pPr>
      <w:r w:rsidRPr="00574138">
        <w:rPr>
          <w:rFonts w:eastAsia="Arial Unicode MS"/>
        </w:rPr>
        <w:t xml:space="preserve">Az adatszolgáltatás az igénybe vevő Szt., illetve Gyvt. szerinti adatainak a 226/2006.(XI.20.) Korm. rendelet 13/E. § szerinti rögzítéséből és a 13/F. § szerinti napi jelentésből áll. Az adatszolgáltatásra jogosult az </w:t>
      </w:r>
      <w:proofErr w:type="spellStart"/>
      <w:r w:rsidRPr="00574138">
        <w:rPr>
          <w:rFonts w:eastAsia="Arial Unicode MS"/>
        </w:rPr>
        <w:t>Szt.-ben</w:t>
      </w:r>
      <w:proofErr w:type="spellEnd"/>
      <w:r w:rsidRPr="00574138">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574138">
        <w:rPr>
          <w:rFonts w:eastAsia="Arial Unicode MS"/>
          <w:color w:val="FF0000"/>
        </w:rPr>
        <w:t>.</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r w:rsidRPr="00574138">
        <w:rPr>
          <w:rFonts w:eastAsia="Arial Unicode MS"/>
          <w:b/>
          <w:bCs/>
          <w:color w:val="000000"/>
        </w:rPr>
        <w:t>4</w:t>
      </w:r>
      <w:r w:rsidRPr="00574138">
        <w:rPr>
          <w:rFonts w:eastAsia="Arial Unicode MS"/>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b/>
          <w:bCs/>
          <w:color w:val="000000"/>
        </w:rPr>
      </w:pPr>
      <w:r w:rsidRPr="00574138">
        <w:rPr>
          <w:rFonts w:eastAsia="Arial Unicode MS"/>
          <w:b/>
          <w:bCs/>
          <w:color w:val="000000"/>
        </w:rPr>
        <w:lastRenderedPageBreak/>
        <w:t>5.  A személyi térítési díj megállapítása fizetésnek szabályai</w:t>
      </w:r>
    </w:p>
    <w:p w:rsidR="007A234C" w:rsidRPr="00574138" w:rsidRDefault="007A234C" w:rsidP="007A234C">
      <w:pPr>
        <w:shd w:val="clear" w:color="auto" w:fill="FFFFFF"/>
        <w:ind w:right="150"/>
        <w:jc w:val="both"/>
        <w:rPr>
          <w:i/>
          <w:color w:val="222222"/>
        </w:rPr>
      </w:pPr>
      <w:r w:rsidRPr="00574138">
        <w:rPr>
          <w:rFonts w:eastAsia="Arial Unicode MS"/>
        </w:rPr>
        <w:t>Az intézményi térítési díj összegét Dorog Város Képviselőtestülete (</w:t>
      </w:r>
      <w:r w:rsidRPr="00574138">
        <w:rPr>
          <w:i/>
          <w:color w:val="222222"/>
        </w:rPr>
        <w:t xml:space="preserve">ha a fenntartó önkormányzati társulás, akkor a társulási megállapodásban erre kijelölt települési önkormányzat a társulási megállapodásban meghatározottak szerint rendeletet alkot) </w:t>
      </w:r>
      <w:r w:rsidRPr="00574138">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574138">
        <w:rPr>
          <w:rFonts w:eastAsia="Arial Unicode MS"/>
        </w:rPr>
        <w:t>jövedelmeket hitelt</w:t>
      </w:r>
      <w:proofErr w:type="gramEnd"/>
      <w:r w:rsidRPr="00574138">
        <w:rPr>
          <w:rFonts w:eastAsia="Arial Unicode MS"/>
        </w:rPr>
        <w:t xml:space="preserve"> érdemlően bizonyítani szükséges. Az Ellátott, vagy Törvényes képviselője a felszólítástól számított 15 napon belül köteles a kért dokumentumokat benyújtani. </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A személyi térítési díj összege a megállapítás időpontjától függetlenül évente két alkalommal vizsgálható felül és változtatható meg, kivéve az alábbi eseteket: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574138">
        <w:rPr>
          <w:rFonts w:eastAsia="Arial Unicode MS"/>
          <w:b/>
        </w:rPr>
        <w:t>köteles az intézményvezetőnél rendkívüli jövedelemvizsgálat lefolytatását kezdeményezni</w:t>
      </w:r>
      <w:r w:rsidRPr="00574138">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7A234C" w:rsidRPr="00574138" w:rsidRDefault="007A234C" w:rsidP="007A234C">
      <w:pPr>
        <w:tabs>
          <w:tab w:val="left" w:leader="dot" w:pos="6362"/>
        </w:tabs>
        <w:suppressAutoHyphens/>
        <w:overflowPunct w:val="0"/>
        <w:jc w:val="both"/>
        <w:rPr>
          <w:rFonts w:eastAsia="Arial Unicode MS"/>
        </w:rPr>
      </w:pPr>
      <w:r w:rsidRPr="00574138">
        <w:rPr>
          <w:rFonts w:eastAsia="Arial Unicode MS"/>
        </w:rPr>
        <w:t xml:space="preserve">Ha az ellátott, a törvényes képviselője vagy a térítési díjat megfizető személy </w:t>
      </w:r>
      <w:r w:rsidRPr="00574138">
        <w:rPr>
          <w:rFonts w:eastAsia="Arial Unicode MS"/>
          <w:b/>
        </w:rPr>
        <w:t>köteles az intézményvezetőnél rendkívüli jövedelemvizsgálat lefolytatását kezdeményezni</w:t>
      </w:r>
      <w:r w:rsidRPr="00574138">
        <w:rPr>
          <w:rFonts w:eastAsia="Arial Unicode MS"/>
        </w:rPr>
        <w:t>, ha a térítési díj megállapításához alapul szolgáló jövedelem az öregségi nyugdíj mindenkori legkisebb összegének 25%-át meghaladó mértékben növekedett.</w:t>
      </w:r>
    </w:p>
    <w:p w:rsidR="007A234C" w:rsidRPr="00574138" w:rsidRDefault="007A234C" w:rsidP="007A234C">
      <w:pPr>
        <w:tabs>
          <w:tab w:val="left" w:leader="dot" w:pos="6362"/>
        </w:tabs>
        <w:suppressAutoHyphens/>
        <w:overflowPunct w:val="0"/>
        <w:jc w:val="both"/>
        <w:rPr>
          <w:rFonts w:eastAsia="Arial Unicode MS"/>
          <w:i/>
        </w:rPr>
      </w:pPr>
      <w:r w:rsidRPr="00574138">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574138">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7A234C" w:rsidRPr="00574138" w:rsidRDefault="007A234C" w:rsidP="007A234C">
      <w:pPr>
        <w:jc w:val="both"/>
        <w:rPr>
          <w:rFonts w:eastAsia="Arial Unicode MS"/>
          <w:b/>
          <w:bCs/>
          <w:color w:val="000000"/>
        </w:rPr>
      </w:pPr>
    </w:p>
    <w:p w:rsidR="007A234C" w:rsidRPr="00574138" w:rsidRDefault="007A234C" w:rsidP="007A234C">
      <w:pPr>
        <w:jc w:val="both"/>
        <w:rPr>
          <w:rFonts w:eastAsia="Arial Unicode MS"/>
          <w:color w:val="000000"/>
        </w:rPr>
      </w:pPr>
      <w:r w:rsidRPr="00574138">
        <w:rPr>
          <w:rFonts w:eastAsia="Arial Unicode MS"/>
          <w:b/>
          <w:bCs/>
          <w:color w:val="000000"/>
        </w:rPr>
        <w:lastRenderedPageBreak/>
        <w:t>6.</w:t>
      </w:r>
      <w:r w:rsidRPr="00574138">
        <w:rPr>
          <w:rFonts w:eastAsia="Arial Unicode MS"/>
          <w:color w:val="000000"/>
        </w:rPr>
        <w:t xml:space="preserve"> A megállapított térítési díjat, havonta utólag, a tárgy hónapot követő hó 10. napjáig kell befizetni az ellátást igénylő otthonában, a telephely házi gondozója által hozott befizetési jegyzék alapján.</w:t>
      </w:r>
    </w:p>
    <w:p w:rsidR="007A234C" w:rsidRPr="00574138" w:rsidRDefault="007A234C" w:rsidP="007A234C">
      <w:pPr>
        <w:shd w:val="clear" w:color="auto" w:fill="FFFFFF"/>
        <w:ind w:left="150" w:right="150" w:firstLine="240"/>
        <w:jc w:val="both"/>
        <w:rPr>
          <w:rFonts w:eastAsia="Arial Unicode MS"/>
          <w:i/>
          <w:color w:val="222222"/>
        </w:rPr>
      </w:pPr>
      <w:r w:rsidRPr="00574138">
        <w:rPr>
          <w:rFonts w:eastAsia="Arial Unicode MS"/>
          <w:i/>
          <w:color w:val="222222"/>
        </w:rPr>
        <w:t>A szociális alapszolgáltatás személyi térítési díjának megállapításánál</w:t>
      </w:r>
    </w:p>
    <w:p w:rsidR="007A234C" w:rsidRPr="00574138" w:rsidRDefault="007A234C" w:rsidP="007A234C">
      <w:pPr>
        <w:shd w:val="clear" w:color="auto" w:fill="FFFFFF"/>
        <w:ind w:left="150" w:right="150" w:firstLine="240"/>
        <w:jc w:val="center"/>
        <w:rPr>
          <w:rFonts w:eastAsia="Arial Unicode MS"/>
          <w:i/>
          <w:color w:val="222222"/>
        </w:rPr>
      </w:pPr>
      <w:proofErr w:type="gramStart"/>
      <w:r w:rsidRPr="00574138">
        <w:rPr>
          <w:rFonts w:eastAsia="Arial Unicode MS"/>
          <w:i/>
          <w:iCs/>
          <w:color w:val="222222"/>
        </w:rPr>
        <w:t>a</w:t>
      </w:r>
      <w:proofErr w:type="gramEnd"/>
      <w:r w:rsidRPr="00574138">
        <w:rPr>
          <w:rFonts w:eastAsia="Arial Unicode MS"/>
          <w:i/>
          <w:iCs/>
          <w:color w:val="222222"/>
        </w:rPr>
        <w:t>) </w:t>
      </w:r>
      <w:r w:rsidRPr="00574138">
        <w:rPr>
          <w:rFonts w:eastAsia="Arial Unicode MS"/>
          <w:i/>
          <w:color w:val="222222"/>
        </w:rPr>
        <w:t>a szolgáltatást igénybe vevő személy rendszeres havi jövedelmét,</w:t>
      </w:r>
      <w:r w:rsidRPr="00574138">
        <w:rPr>
          <w:rFonts w:eastAsia="Arial Unicode MS"/>
          <w:i/>
          <w:color w:val="222222"/>
          <w:shd w:val="clear" w:color="auto" w:fill="FFFFFF"/>
        </w:rPr>
        <w:t xml:space="preserve"> kell figyelembe venni.</w:t>
      </w:r>
    </w:p>
    <w:p w:rsidR="007A234C" w:rsidRPr="00574138" w:rsidRDefault="007A234C" w:rsidP="007A234C">
      <w:pPr>
        <w:suppressAutoHyphens/>
        <w:overflowPunct w:val="0"/>
        <w:ind w:right="425"/>
        <w:jc w:val="center"/>
        <w:rPr>
          <w:rFonts w:eastAsia="Arial Unicode MS"/>
          <w:i/>
        </w:rPr>
      </w:pPr>
      <w:r w:rsidRPr="00574138">
        <w:rPr>
          <w:rFonts w:eastAsia="Arial Unicode MS"/>
          <w:i/>
          <w:color w:val="222222"/>
          <w:shd w:val="clear" w:color="auto" w:fill="FFFFFF"/>
        </w:rPr>
        <w:t xml:space="preserve">Az intézményi ellátásért fizetendő személyi térítési díj nem haladhatja meg az ellátott havi jövedelmének </w:t>
      </w:r>
      <w:proofErr w:type="gramStart"/>
      <w:r w:rsidRPr="00574138">
        <w:rPr>
          <w:rFonts w:eastAsia="Arial Unicode MS"/>
          <w:i/>
          <w:color w:val="222222"/>
          <w:shd w:val="clear" w:color="auto" w:fill="FFFFFF"/>
        </w:rPr>
        <w:t>a</w:t>
      </w:r>
      <w:proofErr w:type="gramEnd"/>
    </w:p>
    <w:p w:rsidR="007A234C" w:rsidRPr="00574138" w:rsidRDefault="007A234C" w:rsidP="007A234C">
      <w:pPr>
        <w:suppressAutoHyphens/>
        <w:overflowPunct w:val="0"/>
        <w:jc w:val="both"/>
        <w:rPr>
          <w:rFonts w:eastAsia="Arial Unicode MS"/>
          <w:b/>
          <w:bCs/>
          <w:i/>
          <w:iCs/>
        </w:rPr>
      </w:pPr>
      <w:r w:rsidRPr="00574138">
        <w:rPr>
          <w:rFonts w:eastAsia="Arial Unicode MS"/>
          <w:b/>
          <w:bCs/>
          <w:i/>
          <w:iCs/>
        </w:rPr>
        <w:t>25%-át - házi segítségnyújtás esetén</w:t>
      </w:r>
    </w:p>
    <w:p w:rsidR="007A234C" w:rsidRPr="00574138" w:rsidRDefault="007A234C" w:rsidP="007A234C">
      <w:pPr>
        <w:suppressAutoHyphens/>
        <w:overflowPunct w:val="0"/>
        <w:jc w:val="both"/>
        <w:rPr>
          <w:rFonts w:eastAsia="Arial Unicode MS"/>
          <w:b/>
          <w:bCs/>
          <w:i/>
          <w:iCs/>
        </w:rPr>
      </w:pPr>
      <w:r w:rsidRPr="00574138">
        <w:rPr>
          <w:rFonts w:eastAsia="Arial Unicode MS"/>
          <w:b/>
          <w:bCs/>
          <w:i/>
          <w:iCs/>
        </w:rPr>
        <w:t>30%-át - házi segítségnyújtás és étkezés együttes igénybevétele esetén.</w:t>
      </w:r>
    </w:p>
    <w:p w:rsidR="007A234C" w:rsidRPr="00574138" w:rsidRDefault="007A234C" w:rsidP="007A234C">
      <w:pPr>
        <w:jc w:val="both"/>
        <w:rPr>
          <w:rFonts w:eastAsia="Arial Unicode MS"/>
          <w:i/>
          <w:iCs/>
        </w:rPr>
      </w:pPr>
      <w:r w:rsidRPr="00574138">
        <w:rPr>
          <w:rFonts w:eastAsia="Arial Unicode MS"/>
          <w:i/>
          <w:iCs/>
        </w:rPr>
        <w:t>(A megfelelő rész aláhúzandó)</w:t>
      </w:r>
    </w:p>
    <w:p w:rsidR="007A234C" w:rsidRPr="00574138" w:rsidRDefault="007A234C" w:rsidP="007A234C">
      <w:pPr>
        <w:jc w:val="both"/>
        <w:rPr>
          <w:rFonts w:eastAsia="Arial Unicode MS"/>
        </w:rPr>
      </w:pPr>
      <w:r w:rsidRPr="00574138">
        <w:rPr>
          <w:rFonts w:eastAsia="Arial Unicode MS"/>
          <w:color w:val="000000"/>
        </w:rPr>
        <w:t xml:space="preserve">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 hátralékot nyilvántartásba veszi, és erről negyedévenként tájékoztatja a fenntartót, </w:t>
      </w:r>
      <w:r w:rsidRPr="00574138">
        <w:rPr>
          <w:rFonts w:eastAsia="Arial Unicode MS"/>
        </w:rPr>
        <w:t xml:space="preserve">aki a hátralék behajtásáról intézkedik.    </w:t>
      </w:r>
    </w:p>
    <w:p w:rsidR="007A234C" w:rsidRPr="00574138" w:rsidRDefault="007A234C" w:rsidP="007A234C">
      <w:pPr>
        <w:jc w:val="both"/>
        <w:rPr>
          <w:rFonts w:eastAsia="Arial Unicode MS"/>
          <w:color w:val="000000"/>
        </w:rPr>
      </w:pPr>
      <w:r w:rsidRPr="00574138">
        <w:rPr>
          <w:rFonts w:eastAsia="Arial Unicode MS"/>
          <w:b/>
          <w:bCs/>
          <w:color w:val="000000"/>
        </w:rPr>
        <w:t xml:space="preserve">6. </w:t>
      </w:r>
      <w:r w:rsidRPr="00574138">
        <w:rPr>
          <w:rFonts w:eastAsia="Arial Unicode MS"/>
          <w:color w:val="000000"/>
        </w:rPr>
        <w:t>Az ellátást igénybevevő vagy törvényes képviselője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intézmény fenntartójához fordulhat.</w:t>
      </w:r>
    </w:p>
    <w:p w:rsidR="007A234C" w:rsidRPr="00574138" w:rsidRDefault="007A234C" w:rsidP="007A234C">
      <w:pPr>
        <w:suppressAutoHyphens/>
        <w:overflowPunct w:val="0"/>
        <w:jc w:val="both"/>
        <w:rPr>
          <w:rFonts w:eastAsia="Arial Unicode MS"/>
        </w:rPr>
      </w:pPr>
      <w:r w:rsidRPr="00574138">
        <w:rPr>
          <w:rFonts w:eastAsia="Arial Unicode MS"/>
        </w:rPr>
        <w:t xml:space="preserve">A terület </w:t>
      </w:r>
      <w:proofErr w:type="spellStart"/>
      <w:r w:rsidRPr="00574138">
        <w:rPr>
          <w:rFonts w:eastAsia="Arial Unicode MS"/>
        </w:rPr>
        <w:t>ellátottjogi</w:t>
      </w:r>
      <w:proofErr w:type="spellEnd"/>
      <w:r w:rsidRPr="00574138">
        <w:rPr>
          <w:rFonts w:eastAsia="Arial Unicode MS"/>
        </w:rPr>
        <w:t xml:space="preserve"> képviselője: </w:t>
      </w:r>
      <w:r w:rsidRPr="00574138">
        <w:rPr>
          <w:rFonts w:eastAsia="Arial Unicode MS"/>
          <w:b/>
        </w:rPr>
        <w:t>Forgács Béla telefonszáma: 06 (20) 489-9529</w:t>
      </w:r>
    </w:p>
    <w:p w:rsidR="007A234C" w:rsidRPr="00574138" w:rsidRDefault="007A234C" w:rsidP="007A234C">
      <w:pPr>
        <w:suppressAutoHyphens/>
        <w:overflowPunct w:val="0"/>
        <w:jc w:val="both"/>
        <w:rPr>
          <w:rFonts w:eastAsia="Arial Unicode MS"/>
          <w:b/>
          <w:bCs/>
        </w:rPr>
      </w:pPr>
      <w:r w:rsidRPr="00574138">
        <w:rPr>
          <w:rFonts w:eastAsia="Arial Unicode MS"/>
          <w:b/>
          <w:bCs/>
        </w:rPr>
        <w:t xml:space="preserve">7.) Jogviszony megszűnéséről </w:t>
      </w:r>
    </w:p>
    <w:p w:rsidR="007A234C" w:rsidRPr="00574138" w:rsidRDefault="007A234C" w:rsidP="007A234C">
      <w:pPr>
        <w:suppressAutoHyphens/>
        <w:overflowPunct w:val="0"/>
        <w:jc w:val="both"/>
        <w:rPr>
          <w:rFonts w:eastAsia="Arial Unicode MS"/>
        </w:rPr>
      </w:pPr>
      <w:r w:rsidRPr="00574138">
        <w:rPr>
          <w:rFonts w:eastAsia="Arial Unicode MS"/>
          <w:b/>
          <w:bCs/>
        </w:rPr>
        <w:t>7.1.)</w:t>
      </w:r>
      <w:r w:rsidRPr="00574138">
        <w:rPr>
          <w:rFonts w:eastAsia="Arial Unicode MS"/>
        </w:rPr>
        <w:t xml:space="preserve"> Az intézményi jogviszony megszűnik</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határozott idejű megállapodás esetén a megjelölt időtartam lejártával.</w:t>
      </w:r>
    </w:p>
    <w:p w:rsidR="007A234C" w:rsidRPr="00574138" w:rsidRDefault="007A234C" w:rsidP="007A234C">
      <w:pPr>
        <w:numPr>
          <w:ilvl w:val="0"/>
          <w:numId w:val="10"/>
        </w:numPr>
        <w:suppressAutoHyphens/>
        <w:overflowPunct w:val="0"/>
        <w:spacing w:after="0" w:line="240" w:lineRule="auto"/>
        <w:jc w:val="both"/>
        <w:rPr>
          <w:rFonts w:eastAsia="Arial Unicode MS"/>
        </w:rPr>
      </w:pPr>
      <w:r w:rsidRPr="00574138">
        <w:rPr>
          <w:rFonts w:eastAsia="Arial Unicode MS"/>
        </w:rPr>
        <w:t>intézmény jogutód nélküli megszűnésével.</w:t>
      </w:r>
    </w:p>
    <w:p w:rsidR="007A234C" w:rsidRPr="00574138" w:rsidRDefault="007A234C" w:rsidP="007A234C">
      <w:pPr>
        <w:numPr>
          <w:ilvl w:val="0"/>
          <w:numId w:val="10"/>
        </w:numPr>
        <w:suppressAutoHyphens/>
        <w:overflowPunct w:val="0"/>
        <w:autoSpaceDE w:val="0"/>
        <w:spacing w:after="0" w:line="240" w:lineRule="auto"/>
        <w:jc w:val="both"/>
        <w:rPr>
          <w:rFonts w:eastAsia="Arial Unicode MS"/>
        </w:rPr>
      </w:pPr>
      <w:r w:rsidRPr="00574138">
        <w:rPr>
          <w:rFonts w:eastAsia="Arial Unicode MS"/>
        </w:rPr>
        <w:t>jogosult halálával.</w:t>
      </w:r>
    </w:p>
    <w:p w:rsidR="007A234C" w:rsidRPr="00574138" w:rsidRDefault="007A234C" w:rsidP="007A234C">
      <w:pPr>
        <w:numPr>
          <w:ilvl w:val="0"/>
          <w:numId w:val="10"/>
        </w:numPr>
        <w:suppressAutoHyphens/>
        <w:overflowPunct w:val="0"/>
        <w:autoSpaceDE w:val="0"/>
        <w:spacing w:after="0" w:line="240" w:lineRule="auto"/>
        <w:jc w:val="both"/>
        <w:rPr>
          <w:rFonts w:eastAsia="Arial Unicode MS"/>
        </w:rPr>
      </w:pPr>
      <w:r w:rsidRPr="00574138">
        <w:rPr>
          <w:rFonts w:eastAsia="Arial Unicode MS"/>
        </w:rPr>
        <w:t>a megállapodás felmondásával</w:t>
      </w:r>
    </w:p>
    <w:p w:rsidR="007A234C" w:rsidRPr="00574138" w:rsidRDefault="007A234C" w:rsidP="007A234C">
      <w:pPr>
        <w:suppressAutoHyphens/>
        <w:overflowPunct w:val="0"/>
        <w:ind w:left="360"/>
        <w:jc w:val="both"/>
        <w:rPr>
          <w:rFonts w:eastAsia="Arial Unicode MS"/>
        </w:rPr>
      </w:pPr>
    </w:p>
    <w:p w:rsidR="007A234C" w:rsidRPr="00574138" w:rsidRDefault="007A234C" w:rsidP="007A234C">
      <w:pPr>
        <w:suppressAutoHyphens/>
        <w:overflowPunct w:val="0"/>
        <w:jc w:val="both"/>
        <w:rPr>
          <w:rFonts w:eastAsia="Arial Unicode MS"/>
          <w:bCs/>
        </w:rPr>
      </w:pPr>
      <w:r w:rsidRPr="00574138">
        <w:rPr>
          <w:rFonts w:eastAsia="Arial Unicode MS"/>
          <w:b/>
          <w:bCs/>
        </w:rPr>
        <w:t xml:space="preserve">7.2.) </w:t>
      </w:r>
      <w:r w:rsidRPr="00574138">
        <w:rPr>
          <w:rFonts w:eastAsia="Arial Unicode MS"/>
          <w:bCs/>
          <w:i/>
        </w:rPr>
        <w:t>A megállapodást az ellátott, illetve törvényes képviselője indokolás nélkül,</w:t>
      </w:r>
      <w:r w:rsidRPr="00574138">
        <w:rPr>
          <w:rFonts w:eastAsia="Arial Unicode MS"/>
          <w:b/>
          <w:bCs/>
          <w:i/>
        </w:rPr>
        <w:t xml:space="preserve"> </w:t>
      </w:r>
      <w:r w:rsidRPr="00574138">
        <w:rPr>
          <w:rFonts w:eastAsia="Arial Unicode MS"/>
          <w:bCs/>
          <w:i/>
        </w:rPr>
        <w:t>bármikor, írásban felmondhatja.</w:t>
      </w:r>
    </w:p>
    <w:p w:rsidR="007A234C" w:rsidRPr="00574138" w:rsidRDefault="007A234C" w:rsidP="007A234C">
      <w:pPr>
        <w:suppressAutoHyphens/>
        <w:overflowPunct w:val="0"/>
        <w:jc w:val="both"/>
        <w:rPr>
          <w:rFonts w:eastAsia="Arial Unicode MS"/>
          <w:bCs/>
        </w:rPr>
      </w:pPr>
      <w:r w:rsidRPr="00574138">
        <w:rPr>
          <w:rFonts w:eastAsia="Arial Unicode MS"/>
          <w:b/>
          <w:bCs/>
        </w:rPr>
        <w:t xml:space="preserve">7.3.) </w:t>
      </w:r>
      <w:r w:rsidRPr="00574138">
        <w:rPr>
          <w:rFonts w:eastAsia="Arial Unicode MS"/>
          <w:bCs/>
        </w:rPr>
        <w:t>A megállapodást az intézményvezető felmondja, ha</w:t>
      </w:r>
    </w:p>
    <w:p w:rsidR="007A234C" w:rsidRPr="00574138" w:rsidRDefault="007A234C" w:rsidP="007A234C">
      <w:pPr>
        <w:numPr>
          <w:ilvl w:val="0"/>
          <w:numId w:val="11"/>
        </w:numPr>
        <w:suppressAutoHyphens/>
        <w:overflowPunct w:val="0"/>
        <w:autoSpaceDE w:val="0"/>
        <w:spacing w:after="0" w:line="240" w:lineRule="auto"/>
        <w:contextualSpacing/>
        <w:jc w:val="both"/>
        <w:rPr>
          <w:rFonts w:eastAsia="Arial Unicode MS"/>
          <w:bCs/>
        </w:rPr>
      </w:pPr>
      <w:r w:rsidRPr="00574138">
        <w:rPr>
          <w:rFonts w:eastAsia="Arial Unicode MS"/>
          <w:bCs/>
        </w:rPr>
        <w:t>az ellátott másik intézményben történő elhelyezése indokolt vagy további intézményi elhelyezése nem indokolt,</w:t>
      </w:r>
    </w:p>
    <w:p w:rsidR="007A234C" w:rsidRPr="00574138" w:rsidRDefault="007A234C" w:rsidP="007A234C">
      <w:pPr>
        <w:numPr>
          <w:ilvl w:val="0"/>
          <w:numId w:val="11"/>
        </w:numPr>
        <w:suppressAutoHyphens/>
        <w:overflowPunct w:val="0"/>
        <w:autoSpaceDE w:val="0"/>
        <w:spacing w:after="0" w:line="240" w:lineRule="auto"/>
        <w:contextualSpacing/>
        <w:jc w:val="both"/>
        <w:rPr>
          <w:rFonts w:eastAsia="Arial Unicode MS"/>
          <w:bCs/>
        </w:rPr>
      </w:pPr>
      <w:r w:rsidRPr="00574138">
        <w:rPr>
          <w:rFonts w:eastAsia="Arial Unicode MS"/>
          <w:bCs/>
        </w:rPr>
        <w:t>az ellátott a házirendet súlyosan megsérti,</w:t>
      </w:r>
    </w:p>
    <w:p w:rsidR="007A234C" w:rsidRPr="00574138" w:rsidRDefault="007A234C" w:rsidP="007A234C">
      <w:pPr>
        <w:numPr>
          <w:ilvl w:val="0"/>
          <w:numId w:val="11"/>
        </w:numPr>
        <w:suppressAutoHyphens/>
        <w:overflowPunct w:val="0"/>
        <w:autoSpaceDE w:val="0"/>
        <w:spacing w:after="0" w:line="240" w:lineRule="auto"/>
        <w:contextualSpacing/>
        <w:jc w:val="both"/>
        <w:rPr>
          <w:rFonts w:eastAsia="Arial Unicode MS"/>
          <w:bCs/>
        </w:rPr>
      </w:pPr>
      <w:r w:rsidRPr="00574138">
        <w:rPr>
          <w:rFonts w:eastAsia="Arial Unicode MS"/>
          <w:bCs/>
        </w:rPr>
        <w:t xml:space="preserve">az ellátott, a törvényes képviselője vagy a térítési díjat megfizető </w:t>
      </w:r>
      <w:proofErr w:type="gramStart"/>
      <w:r w:rsidRPr="00574138">
        <w:rPr>
          <w:rFonts w:eastAsia="Arial Unicode MS"/>
          <w:bCs/>
        </w:rPr>
        <w:t>személy térítési</w:t>
      </w:r>
      <w:proofErr w:type="gramEnd"/>
      <w:r w:rsidRPr="00574138">
        <w:rPr>
          <w:rFonts w:eastAsia="Arial Unicode MS"/>
          <w:bCs/>
        </w:rPr>
        <w:t xml:space="preserve"> díj-fizetési kötelezettségének nem tesz eleget.</w:t>
      </w:r>
    </w:p>
    <w:p w:rsidR="007A234C" w:rsidRPr="00574138" w:rsidRDefault="007A234C" w:rsidP="007A234C">
      <w:pPr>
        <w:numPr>
          <w:ilvl w:val="0"/>
          <w:numId w:val="11"/>
        </w:numPr>
        <w:suppressAutoHyphens/>
        <w:overflowPunct w:val="0"/>
        <w:spacing w:after="0" w:line="240" w:lineRule="auto"/>
        <w:jc w:val="both"/>
        <w:rPr>
          <w:rFonts w:eastAsia="Arial Unicode MS"/>
        </w:rPr>
      </w:pPr>
      <w:r w:rsidRPr="00574138">
        <w:rPr>
          <w:rFonts w:eastAsia="Arial Unicode MS"/>
        </w:rPr>
        <w:t xml:space="preserve">A megállapodást a szolgálatvezető felmondja, ha a térítési díjat megfizető </w:t>
      </w:r>
      <w:proofErr w:type="gramStart"/>
      <w:r w:rsidRPr="00574138">
        <w:rPr>
          <w:rFonts w:eastAsia="Arial Unicode MS"/>
        </w:rPr>
        <w:t>személy térítési</w:t>
      </w:r>
      <w:proofErr w:type="gramEnd"/>
      <w:r w:rsidRPr="00574138">
        <w:rPr>
          <w:rFonts w:eastAsia="Arial Unicode MS"/>
        </w:rPr>
        <w:t xml:space="preserve"> díj-fizetési kötelezettségének nem tesz eleget: hat hónapon át folyamatosan térítési díj-</w:t>
      </w:r>
      <w:r w:rsidRPr="00574138">
        <w:rPr>
          <w:rFonts w:eastAsia="Arial Unicode MS"/>
        </w:rPr>
        <w:lastRenderedPageBreak/>
        <w:t>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7A234C" w:rsidRPr="00574138" w:rsidRDefault="007A234C" w:rsidP="007A234C">
      <w:pPr>
        <w:suppressAutoHyphens/>
        <w:overflowPunct w:val="0"/>
        <w:jc w:val="both"/>
        <w:rPr>
          <w:rFonts w:eastAsia="Arial Unicode MS"/>
          <w:b/>
          <w:bCs/>
        </w:rPr>
      </w:pPr>
    </w:p>
    <w:p w:rsidR="007A234C" w:rsidRPr="00574138" w:rsidRDefault="007A234C" w:rsidP="007A234C">
      <w:pPr>
        <w:suppressAutoHyphens/>
        <w:overflowPunct w:val="0"/>
        <w:jc w:val="both"/>
        <w:rPr>
          <w:rFonts w:eastAsia="Arial Unicode MS"/>
        </w:rPr>
      </w:pPr>
      <w:r w:rsidRPr="00574138">
        <w:rPr>
          <w:rFonts w:eastAsia="Arial Unicode MS"/>
          <w:b/>
          <w:bCs/>
        </w:rPr>
        <w:t>7.4.)</w:t>
      </w:r>
      <w:r w:rsidRPr="00574138">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7A234C" w:rsidRPr="00574138" w:rsidRDefault="007A234C" w:rsidP="007A234C">
      <w:pPr>
        <w:suppressAutoHyphens/>
        <w:overflowPunct w:val="0"/>
        <w:jc w:val="both"/>
        <w:rPr>
          <w:rFonts w:eastAsia="Arial Unicode MS"/>
        </w:rPr>
      </w:pPr>
      <w:r w:rsidRPr="00574138">
        <w:rPr>
          <w:rFonts w:eastAsia="Arial Unicode MS"/>
          <w:b/>
        </w:rPr>
        <w:t>7.5.)</w:t>
      </w:r>
      <w:r w:rsidRPr="00574138">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7A234C" w:rsidRPr="00574138" w:rsidRDefault="007A234C" w:rsidP="007A234C">
      <w:pPr>
        <w:suppressAutoHyphens/>
        <w:overflowPunct w:val="0"/>
        <w:jc w:val="both"/>
        <w:rPr>
          <w:rFonts w:eastAsia="Arial Unicode MS"/>
          <w:i/>
        </w:rPr>
      </w:pPr>
      <w:r w:rsidRPr="00574138">
        <w:rPr>
          <w:rFonts w:eastAsia="Arial Unicode MS"/>
          <w:i/>
        </w:rPr>
        <w:t xml:space="preserve">Az Országos Betegjogi, </w:t>
      </w:r>
      <w:proofErr w:type="spellStart"/>
      <w:r w:rsidRPr="00574138">
        <w:rPr>
          <w:rFonts w:eastAsia="Arial Unicode MS"/>
          <w:i/>
        </w:rPr>
        <w:t>Ellátottjogi</w:t>
      </w:r>
      <w:proofErr w:type="spellEnd"/>
      <w:r w:rsidRPr="00574138">
        <w:rPr>
          <w:rFonts w:eastAsia="Arial Unicode MS"/>
          <w:i/>
        </w:rPr>
        <w:t>, Gyermekjogi és Dokumentációs Központ elérhetőségei:</w:t>
      </w:r>
    </w:p>
    <w:p w:rsidR="007A234C" w:rsidRPr="00574138" w:rsidRDefault="007A234C" w:rsidP="007A234C">
      <w:pPr>
        <w:suppressAutoHyphens/>
        <w:overflowPunct w:val="0"/>
        <w:jc w:val="both"/>
        <w:rPr>
          <w:rFonts w:eastAsia="Arial Unicode MS"/>
          <w:i/>
        </w:rPr>
      </w:pPr>
      <w:r w:rsidRPr="00574138">
        <w:rPr>
          <w:rFonts w:eastAsia="Arial Unicode MS"/>
          <w:i/>
        </w:rPr>
        <w:t xml:space="preserve">Honlap: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12" w:history="1">
        <w:r w:rsidRPr="00574138">
          <w:rPr>
            <w:rFonts w:eastAsia="Arial Unicode MS"/>
            <w:i/>
            <w:u w:val="single"/>
          </w:rPr>
          <w:t>http://www.obdk.hu/</w:t>
        </w:r>
      </w:hyperlink>
    </w:p>
    <w:p w:rsidR="007A234C" w:rsidRPr="00574138" w:rsidRDefault="007A234C" w:rsidP="007A234C">
      <w:pPr>
        <w:suppressAutoHyphens/>
        <w:overflowPunct w:val="0"/>
        <w:jc w:val="both"/>
        <w:rPr>
          <w:rFonts w:eastAsia="Arial Unicode MS"/>
        </w:rPr>
      </w:pPr>
      <w:r w:rsidRPr="00574138">
        <w:rPr>
          <w:rFonts w:eastAsia="Arial Unicode MS"/>
          <w:i/>
        </w:rPr>
        <w:t xml:space="preserve">E-mail: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r>
      <w:hyperlink r:id="rId13" w:history="1">
        <w:r w:rsidRPr="00574138">
          <w:rPr>
            <w:rFonts w:eastAsia="Arial Unicode MS"/>
            <w:u w:val="single"/>
          </w:rPr>
          <w:t>obdk@obdk.hu</w:t>
        </w:r>
      </w:hyperlink>
    </w:p>
    <w:p w:rsidR="007A234C" w:rsidRPr="00574138" w:rsidRDefault="007A234C" w:rsidP="007A234C">
      <w:pPr>
        <w:suppressAutoHyphens/>
        <w:overflowPunct w:val="0"/>
        <w:jc w:val="both"/>
        <w:rPr>
          <w:rFonts w:eastAsia="Arial Unicode MS"/>
          <w:i/>
        </w:rPr>
      </w:pPr>
      <w:r w:rsidRPr="00574138">
        <w:rPr>
          <w:rFonts w:eastAsia="Arial Unicode MS"/>
          <w:i/>
        </w:rPr>
        <w:t xml:space="preserve">Postacím: </w:t>
      </w:r>
      <w:r w:rsidRPr="00574138">
        <w:rPr>
          <w:rFonts w:eastAsia="Arial Unicode MS"/>
          <w:i/>
        </w:rPr>
        <w:tab/>
      </w:r>
      <w:r w:rsidRPr="00574138">
        <w:rPr>
          <w:rFonts w:eastAsia="Arial Unicode MS"/>
          <w:i/>
        </w:rPr>
        <w:tab/>
      </w:r>
      <w:r w:rsidRPr="00574138">
        <w:rPr>
          <w:rFonts w:eastAsia="Arial Unicode MS"/>
          <w:i/>
        </w:rPr>
        <w:tab/>
      </w:r>
      <w:r w:rsidRPr="00574138">
        <w:rPr>
          <w:rFonts w:eastAsia="Arial Unicode MS"/>
          <w:i/>
        </w:rPr>
        <w:tab/>
        <w:t>1365 Budapest, Pf.: 646.</w:t>
      </w:r>
    </w:p>
    <w:p w:rsidR="007A234C" w:rsidRPr="00574138" w:rsidRDefault="007A234C" w:rsidP="007A234C">
      <w:pPr>
        <w:suppressAutoHyphens/>
        <w:overflowPunct w:val="0"/>
        <w:jc w:val="both"/>
        <w:rPr>
          <w:rFonts w:eastAsia="Arial Unicode MS"/>
          <w:i/>
        </w:rPr>
      </w:pPr>
      <w:r w:rsidRPr="00574138">
        <w:rPr>
          <w:rFonts w:eastAsia="Arial Unicode MS"/>
          <w:i/>
        </w:rPr>
        <w:t xml:space="preserve">Ingyenesen hívható zöldszám: </w:t>
      </w:r>
      <w:r w:rsidRPr="00574138">
        <w:rPr>
          <w:rFonts w:eastAsia="Arial Unicode MS"/>
          <w:i/>
        </w:rPr>
        <w:tab/>
      </w:r>
      <w:r w:rsidRPr="00574138">
        <w:rPr>
          <w:rFonts w:eastAsia="Arial Unicode MS"/>
          <w:i/>
        </w:rPr>
        <w:tab/>
        <w:t>+36-80/620-055</w:t>
      </w:r>
    </w:p>
    <w:p w:rsidR="007A234C" w:rsidRPr="00574138" w:rsidRDefault="007A234C" w:rsidP="007A234C">
      <w:pPr>
        <w:rPr>
          <w:rFonts w:eastAsia="Arial Unicode MS"/>
          <w:b/>
          <w:bCs/>
        </w:rPr>
      </w:pPr>
    </w:p>
    <w:p w:rsidR="007A234C" w:rsidRPr="00574138" w:rsidRDefault="007A234C" w:rsidP="007A234C">
      <w:pPr>
        <w:suppressAutoHyphens/>
        <w:overflowPunct w:val="0"/>
        <w:jc w:val="both"/>
        <w:rPr>
          <w:rFonts w:eastAsia="Arial Unicode MS"/>
          <w:b/>
          <w:bCs/>
        </w:rPr>
      </w:pPr>
      <w:r w:rsidRPr="00574138">
        <w:rPr>
          <w:rFonts w:eastAsia="Arial Unicode MS"/>
          <w:b/>
          <w:bCs/>
        </w:rPr>
        <w:t>8.) Megállapodás módosítása</w:t>
      </w:r>
    </w:p>
    <w:p w:rsidR="007A234C" w:rsidRPr="00574138" w:rsidRDefault="007A234C" w:rsidP="007A234C">
      <w:pPr>
        <w:suppressAutoHyphens/>
        <w:overflowPunct w:val="0"/>
        <w:jc w:val="both"/>
        <w:rPr>
          <w:rFonts w:eastAsia="Arial Unicode MS"/>
        </w:rPr>
      </w:pPr>
      <w:r w:rsidRPr="00574138">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574138">
        <w:rPr>
          <w:rFonts w:eastAsia="Arial Unicode MS"/>
        </w:rPr>
        <w:t>.</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r w:rsidRPr="00574138">
        <w:rPr>
          <w:rFonts w:eastAsia="Arial Unicode MS"/>
          <w:color w:val="000000"/>
        </w:rPr>
        <w:t>9. Az ellátás igénybe vevő a jelen szerződésben foglaltak megismerte, megértette, azt magára nézve kötelezően elfogadja.</w:t>
      </w:r>
    </w:p>
    <w:p w:rsidR="007A234C" w:rsidRPr="00574138" w:rsidRDefault="007A234C" w:rsidP="007A234C">
      <w:pPr>
        <w:jc w:val="both"/>
        <w:rPr>
          <w:rFonts w:eastAsia="Arial Unicode MS"/>
          <w:color w:val="000000"/>
        </w:rPr>
      </w:pPr>
      <w:r w:rsidRPr="00574138">
        <w:rPr>
          <w:rFonts w:eastAsia="Arial Unicode MS"/>
          <w:color w:val="000000"/>
        </w:rPr>
        <w:t>10. Jelen megállapodásban nem szabályozott kérdésekben, a Polgári Törvénykönyv szabályai alkalmazandók.</w:t>
      </w:r>
    </w:p>
    <w:p w:rsidR="007A234C"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i/>
          <w:color w:val="000000"/>
        </w:rPr>
      </w:pPr>
      <w:r w:rsidRPr="00574138">
        <w:rPr>
          <w:rFonts w:eastAsia="Arial Unicode MS"/>
          <w:b/>
          <w:i/>
        </w:rPr>
        <w:t>Alulírott, szolgáltatást igénybe vevő, illetve kötelezett a mai napon a megállapodás egy példányát átvettem, és a benne foglaltakat tudomásul vettem.</w:t>
      </w:r>
    </w:p>
    <w:p w:rsidR="007A234C" w:rsidRPr="00574138" w:rsidRDefault="007A234C" w:rsidP="007A234C">
      <w:pPr>
        <w:jc w:val="both"/>
        <w:rPr>
          <w:rFonts w:eastAsia="Arial Unicode MS"/>
          <w:i/>
          <w:color w:val="000000"/>
        </w:rPr>
      </w:pPr>
      <w:r w:rsidRPr="00574138">
        <w:rPr>
          <w:rFonts w:eastAsia="Arial Unicode MS"/>
          <w:b/>
          <w:i/>
        </w:rPr>
        <w:lastRenderedPageBreak/>
        <w:t>Alulírottak a jelen megállapodást elolvasás után, mint akaratukkal mindenben megegyezőt jóváhagyólag írják alá.</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r w:rsidRPr="00574138">
        <w:rPr>
          <w:rFonts w:eastAsia="Arial Unicode MS"/>
          <w:color w:val="000000"/>
        </w:rPr>
        <w:t>Dátum</w:t>
      </w:r>
      <w:proofErr w:type="gramStart"/>
      <w:r w:rsidRPr="00574138">
        <w:rPr>
          <w:rFonts w:eastAsia="Arial Unicode MS"/>
          <w:color w:val="000000"/>
        </w:rPr>
        <w:t>: …</w:t>
      </w:r>
      <w:proofErr w:type="gramEnd"/>
      <w:r w:rsidRPr="00574138">
        <w:rPr>
          <w:rFonts w:eastAsia="Arial Unicode MS"/>
          <w:color w:val="000000"/>
        </w:rPr>
        <w:t>……………………………..</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p>
    <w:p w:rsidR="007A234C" w:rsidRPr="00574138" w:rsidRDefault="007A234C" w:rsidP="007A234C">
      <w:pPr>
        <w:suppressAutoHyphens/>
        <w:overflowPunct w:val="0"/>
        <w:jc w:val="center"/>
        <w:rPr>
          <w:rFonts w:eastAsia="Arial Unicode MS"/>
          <w:b/>
        </w:rPr>
      </w:pPr>
      <w:r w:rsidRPr="00574138">
        <w:rPr>
          <w:rFonts w:eastAsia="Arial Unicode MS"/>
          <w:b/>
        </w:rPr>
        <w:t>P.H</w:t>
      </w:r>
    </w:p>
    <w:p w:rsidR="007A234C" w:rsidRPr="00574138" w:rsidRDefault="007A234C" w:rsidP="007A234C">
      <w:pPr>
        <w:suppressAutoHyphens/>
        <w:overflowPunct w:val="0"/>
        <w:jc w:val="center"/>
        <w:rPr>
          <w:rFonts w:eastAsia="Arial Unicode MS"/>
          <w:b/>
        </w:rPr>
      </w:pPr>
    </w:p>
    <w:p w:rsidR="007A234C" w:rsidRPr="00574138" w:rsidRDefault="007A234C" w:rsidP="007A234C">
      <w:pPr>
        <w:suppressAutoHyphens/>
        <w:overflowPunct w:val="0"/>
        <w:rPr>
          <w:rFonts w:eastAsia="Arial Unicode MS"/>
        </w:rPr>
      </w:pPr>
    </w:p>
    <w:p w:rsidR="007A234C" w:rsidRPr="00574138" w:rsidRDefault="007A234C" w:rsidP="007A234C">
      <w:pPr>
        <w:suppressAutoHyphens/>
        <w:overflowPunct w:val="0"/>
        <w:rPr>
          <w:rFonts w:eastAsia="Arial Unicode MS"/>
        </w:rPr>
      </w:pPr>
    </w:p>
    <w:p w:rsidR="007A234C" w:rsidRPr="00574138" w:rsidRDefault="007A234C" w:rsidP="007A234C">
      <w:pPr>
        <w:suppressAutoHyphens/>
        <w:overflowPunct w:val="0"/>
        <w:rPr>
          <w:rFonts w:eastAsia="Arial Unicode MS"/>
          <w:b/>
        </w:rPr>
      </w:pPr>
      <w:r w:rsidRPr="00574138">
        <w:rPr>
          <w:rFonts w:eastAsia="Arial Unicode MS"/>
        </w:rPr>
        <w:t xml:space="preserve">_______________________________                                 ______________________                                                                                                                               </w:t>
      </w:r>
    </w:p>
    <w:p w:rsidR="007A234C" w:rsidRPr="00574138" w:rsidRDefault="007A234C" w:rsidP="007A234C">
      <w:pPr>
        <w:suppressAutoHyphens/>
        <w:overflowPunct w:val="0"/>
        <w:ind w:left="6372" w:hanging="6372"/>
        <w:jc w:val="both"/>
        <w:rPr>
          <w:rFonts w:eastAsia="Arial Unicode MS"/>
        </w:rPr>
      </w:pPr>
      <w:r w:rsidRPr="00574138">
        <w:rPr>
          <w:rFonts w:eastAsia="Arial Unicode MS"/>
        </w:rPr>
        <w:t xml:space="preserve">Ellátott / Ellátott törvényes </w:t>
      </w:r>
      <w:proofErr w:type="gramStart"/>
      <w:r w:rsidRPr="00574138">
        <w:rPr>
          <w:rFonts w:eastAsia="Arial Unicode MS"/>
        </w:rPr>
        <w:t>képviselője                                     Intézmény</w:t>
      </w:r>
      <w:proofErr w:type="gramEnd"/>
      <w:r w:rsidRPr="00574138">
        <w:rPr>
          <w:rFonts w:eastAsia="Arial Unicode MS"/>
        </w:rPr>
        <w:t xml:space="preserve"> vezetője</w:t>
      </w:r>
    </w:p>
    <w:p w:rsidR="007A234C" w:rsidRPr="00574138" w:rsidRDefault="007A234C" w:rsidP="007A234C">
      <w:pPr>
        <w:suppressAutoHyphens/>
        <w:overflowPunct w:val="0"/>
        <w:jc w:val="both"/>
        <w:rPr>
          <w:rFonts w:eastAsia="Arial Unicode MS"/>
        </w:rPr>
      </w:pPr>
    </w:p>
    <w:p w:rsidR="007A234C" w:rsidRPr="00574138" w:rsidRDefault="007A234C" w:rsidP="007A234C">
      <w:pPr>
        <w:suppressAutoHyphens/>
        <w:overflowPunct w:val="0"/>
        <w:jc w:val="both"/>
        <w:rPr>
          <w:rFonts w:eastAsia="Arial Unicode MS"/>
        </w:rPr>
      </w:pPr>
    </w:p>
    <w:p w:rsidR="007A234C" w:rsidRPr="00574138" w:rsidRDefault="007A234C" w:rsidP="007A234C">
      <w:pPr>
        <w:suppressAutoHyphens/>
        <w:overflowPunct w:val="0"/>
        <w:rPr>
          <w:rFonts w:eastAsia="Arial Unicode MS"/>
        </w:rPr>
      </w:pPr>
      <w:r w:rsidRPr="00574138">
        <w:rPr>
          <w:rFonts w:eastAsia="Arial Unicode MS"/>
        </w:rPr>
        <w:t xml:space="preserve">                                                     </w:t>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r>
      <w:r w:rsidRPr="00574138">
        <w:rPr>
          <w:rFonts w:eastAsia="Arial Unicode MS"/>
        </w:rPr>
        <w:softHyphen/>
        <w:t>_______________________</w:t>
      </w:r>
    </w:p>
    <w:p w:rsidR="007A234C" w:rsidRPr="00574138" w:rsidRDefault="007A234C" w:rsidP="007A234C">
      <w:pPr>
        <w:suppressAutoHyphens/>
        <w:overflowPunct w:val="0"/>
        <w:jc w:val="center"/>
        <w:rPr>
          <w:rFonts w:eastAsia="Arial Unicode MS"/>
        </w:rPr>
      </w:pPr>
      <w:r w:rsidRPr="00574138">
        <w:rPr>
          <w:rFonts w:eastAsia="Arial Unicode MS"/>
        </w:rPr>
        <w:t>Tartásra kötelezett személy</w:t>
      </w:r>
    </w:p>
    <w:p w:rsidR="007A234C" w:rsidRPr="00574138" w:rsidRDefault="007A234C" w:rsidP="007A234C">
      <w:pPr>
        <w:jc w:val="both"/>
        <w:rPr>
          <w:rFonts w:eastAsia="Arial Unicode MS"/>
          <w:color w:val="000000"/>
        </w:rPr>
      </w:pPr>
    </w:p>
    <w:p w:rsidR="007A234C" w:rsidRPr="00574138" w:rsidRDefault="007A234C" w:rsidP="007A234C">
      <w:pPr>
        <w:jc w:val="both"/>
        <w:rPr>
          <w:rFonts w:eastAsia="Arial Unicode MS"/>
          <w:color w:val="000000"/>
        </w:rPr>
      </w:pPr>
    </w:p>
    <w:p w:rsidR="007A234C" w:rsidRPr="00D45508" w:rsidRDefault="007A234C" w:rsidP="00D45508">
      <w:pPr>
        <w:pStyle w:val="Listaszerbekezds"/>
        <w:numPr>
          <w:ilvl w:val="0"/>
          <w:numId w:val="2"/>
        </w:numPr>
        <w:tabs>
          <w:tab w:val="left" w:pos="4395"/>
        </w:tabs>
        <w:jc w:val="center"/>
        <w:rPr>
          <w:rFonts w:ascii="Times New Roman" w:hAnsi="Times New Roman" w:cs="Times New Roman"/>
          <w:b/>
          <w:bCs/>
          <w:color w:val="000000"/>
        </w:rPr>
      </w:pPr>
      <w:r w:rsidRPr="00D45508">
        <w:rPr>
          <w:rFonts w:ascii="Times New Roman" w:hAnsi="Times New Roman" w:cs="Times New Roman"/>
          <w:b/>
          <w:bCs/>
          <w:color w:val="000000"/>
        </w:rPr>
        <w:t>§</w:t>
      </w:r>
    </w:p>
    <w:p w:rsidR="007A234C" w:rsidRDefault="007A234C" w:rsidP="007A234C">
      <w:pPr>
        <w:rPr>
          <w:rFonts w:ascii="Times New Roman" w:hAnsi="Times New Roman" w:cs="Times New Roman"/>
        </w:rPr>
      </w:pPr>
      <w:r w:rsidRPr="007A234C">
        <w:rPr>
          <w:rFonts w:ascii="Times New Roman" w:hAnsi="Times New Roman" w:cs="Times New Roman"/>
        </w:rPr>
        <w:t xml:space="preserve">Ez a rendelet 2016. január 01-jén lép hatályba és 2016. január 03-án hatályát veszti. </w:t>
      </w:r>
    </w:p>
    <w:p w:rsidR="007A234C" w:rsidRDefault="007A234C" w:rsidP="007A234C">
      <w:pPr>
        <w:rPr>
          <w:rFonts w:ascii="Times New Roman" w:hAnsi="Times New Roman" w:cs="Times New Roman"/>
        </w:rPr>
      </w:pPr>
    </w:p>
    <w:p w:rsidR="007A234C" w:rsidRDefault="007A234C" w:rsidP="007A234C">
      <w:pPr>
        <w:rPr>
          <w:rFonts w:ascii="Times New Roman" w:hAnsi="Times New Roman" w:cs="Times New Roman"/>
        </w:rPr>
      </w:pPr>
    </w:p>
    <w:p w:rsidR="00D45508" w:rsidRDefault="00D45508" w:rsidP="007A234C">
      <w:pPr>
        <w:tabs>
          <w:tab w:val="left" w:pos="4009"/>
        </w:tabs>
        <w:spacing w:after="0"/>
        <w:rPr>
          <w:rFonts w:ascii="Times New Roman" w:hAnsi="Times New Roman" w:cs="Times New Roman"/>
        </w:rPr>
      </w:pPr>
      <w:r>
        <w:rPr>
          <w:rFonts w:ascii="Times New Roman" w:hAnsi="Times New Roman" w:cs="Times New Roman"/>
        </w:rPr>
        <w:t xml:space="preserve">          </w:t>
      </w:r>
      <w:r w:rsidR="007A234C">
        <w:rPr>
          <w:rFonts w:ascii="Times New Roman" w:hAnsi="Times New Roman" w:cs="Times New Roman"/>
        </w:rPr>
        <w:t xml:space="preserve">Dr. </w:t>
      </w:r>
      <w:proofErr w:type="spellStart"/>
      <w:r w:rsidR="007A234C">
        <w:rPr>
          <w:rFonts w:ascii="Times New Roman" w:hAnsi="Times New Roman" w:cs="Times New Roman"/>
        </w:rPr>
        <w:t>Tittmann</w:t>
      </w:r>
      <w:proofErr w:type="spellEnd"/>
      <w:r w:rsidR="007A234C">
        <w:rPr>
          <w:rFonts w:ascii="Times New Roman" w:hAnsi="Times New Roman" w:cs="Times New Roman"/>
        </w:rPr>
        <w:t xml:space="preserve"> </w:t>
      </w:r>
      <w:proofErr w:type="gramStart"/>
      <w:r w:rsidR="007A234C">
        <w:rPr>
          <w:rFonts w:ascii="Times New Roman" w:hAnsi="Times New Roman" w:cs="Times New Roman"/>
        </w:rPr>
        <w:t>János</w:t>
      </w:r>
      <w:r w:rsidR="007A234C">
        <w:rPr>
          <w:rFonts w:ascii="Times New Roman" w:hAnsi="Times New Roman" w:cs="Times New Roman"/>
        </w:rPr>
        <w:tab/>
      </w:r>
      <w:r>
        <w:rPr>
          <w:rFonts w:ascii="Times New Roman" w:hAnsi="Times New Roman" w:cs="Times New Roman"/>
        </w:rPr>
        <w:t xml:space="preserve">                              </w:t>
      </w:r>
      <w:r w:rsidR="007A234C">
        <w:rPr>
          <w:rFonts w:ascii="Times New Roman" w:hAnsi="Times New Roman" w:cs="Times New Roman"/>
        </w:rPr>
        <w:t>Kecskésné</w:t>
      </w:r>
      <w:proofErr w:type="gramEnd"/>
      <w:r w:rsidR="007A234C">
        <w:rPr>
          <w:rFonts w:ascii="Times New Roman" w:hAnsi="Times New Roman" w:cs="Times New Roman"/>
        </w:rPr>
        <w:t xml:space="preserve"> Pa</w:t>
      </w:r>
      <w:r>
        <w:rPr>
          <w:rFonts w:ascii="Times New Roman" w:hAnsi="Times New Roman" w:cs="Times New Roman"/>
        </w:rPr>
        <w:t>tos Szilvia</w:t>
      </w:r>
    </w:p>
    <w:p w:rsidR="007A234C" w:rsidRDefault="007A234C" w:rsidP="00D45508">
      <w:pPr>
        <w:tabs>
          <w:tab w:val="center" w:pos="4536"/>
        </w:tabs>
        <w:rPr>
          <w:rFonts w:ascii="Times New Roman" w:hAnsi="Times New Roman" w:cs="Times New Roman"/>
        </w:rPr>
      </w:pPr>
      <w:r>
        <w:rPr>
          <w:rFonts w:ascii="Times New Roman" w:hAnsi="Times New Roman" w:cs="Times New Roman"/>
        </w:rPr>
        <w:t xml:space="preserve">   </w:t>
      </w:r>
      <w:r w:rsidR="00D45508">
        <w:rPr>
          <w:rFonts w:ascii="Times New Roman" w:hAnsi="Times New Roman" w:cs="Times New Roman"/>
        </w:rPr>
        <w:t xml:space="preserve">            </w:t>
      </w:r>
      <w:proofErr w:type="gramStart"/>
      <w:r>
        <w:rPr>
          <w:rFonts w:ascii="Times New Roman" w:hAnsi="Times New Roman" w:cs="Times New Roman"/>
        </w:rPr>
        <w:t>polgármester</w:t>
      </w:r>
      <w:proofErr w:type="gramEnd"/>
      <w:r w:rsidR="00D45508">
        <w:rPr>
          <w:rFonts w:ascii="Times New Roman" w:hAnsi="Times New Roman" w:cs="Times New Roman"/>
        </w:rPr>
        <w:tab/>
        <w:t xml:space="preserve">                                                                                 jegyző</w:t>
      </w:r>
    </w:p>
    <w:p w:rsidR="007A234C" w:rsidRPr="007A234C" w:rsidRDefault="007A234C" w:rsidP="007A234C">
      <w:pPr>
        <w:rPr>
          <w:rFonts w:ascii="Times New Roman" w:hAnsi="Times New Roman" w:cs="Times New Roman"/>
        </w:rPr>
      </w:pPr>
    </w:p>
    <w:sectPr w:rsidR="007A234C" w:rsidRPr="007A234C" w:rsidSect="00007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27F"/>
    <w:multiLevelType w:val="hybridMultilevel"/>
    <w:tmpl w:val="A02095A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1BAC5183"/>
    <w:multiLevelType w:val="hybridMultilevel"/>
    <w:tmpl w:val="47F01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1626C83"/>
    <w:multiLevelType w:val="singleLevel"/>
    <w:tmpl w:val="666235D0"/>
    <w:lvl w:ilvl="0">
      <w:start w:val="1"/>
      <w:numFmt w:val="decimal"/>
      <w:lvlText w:val="1.%1"/>
      <w:legacy w:legacy="1" w:legacySpace="0" w:legacyIndent="312"/>
      <w:lvlJc w:val="left"/>
      <w:rPr>
        <w:rFonts w:ascii="Times New Roman" w:hAnsi="Times New Roman" w:cs="Times New Roman" w:hint="default"/>
      </w:rPr>
    </w:lvl>
  </w:abstractNum>
  <w:abstractNum w:abstractNumId="3">
    <w:nsid w:val="226A6E2E"/>
    <w:multiLevelType w:val="multilevel"/>
    <w:tmpl w:val="81D2D652"/>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
    <w:nsid w:val="31F25915"/>
    <w:multiLevelType w:val="singleLevel"/>
    <w:tmpl w:val="040E000F"/>
    <w:lvl w:ilvl="0">
      <w:start w:val="1"/>
      <w:numFmt w:val="decimal"/>
      <w:lvlText w:val="%1."/>
      <w:lvlJc w:val="left"/>
      <w:pPr>
        <w:tabs>
          <w:tab w:val="num" w:pos="720"/>
        </w:tabs>
        <w:ind w:left="720" w:hanging="360"/>
      </w:pPr>
      <w:rPr>
        <w:rFonts w:hint="default"/>
      </w:rPr>
    </w:lvl>
  </w:abstractNum>
  <w:abstractNum w:abstractNumId="5">
    <w:nsid w:val="35E95765"/>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CBE7A38"/>
    <w:multiLevelType w:val="hybridMultilevel"/>
    <w:tmpl w:val="F2286A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4CDF48C1"/>
    <w:multiLevelType w:val="singleLevel"/>
    <w:tmpl w:val="D40661FE"/>
    <w:lvl w:ilvl="0">
      <w:start w:val="1"/>
      <w:numFmt w:val="lowerLetter"/>
      <w:lvlText w:val="%1.)"/>
      <w:lvlJc w:val="left"/>
      <w:pPr>
        <w:tabs>
          <w:tab w:val="num" w:pos="720"/>
        </w:tabs>
        <w:ind w:left="720" w:hanging="360"/>
      </w:pPr>
      <w:rPr>
        <w:rFonts w:hint="default"/>
      </w:rPr>
    </w:lvl>
  </w:abstractNum>
  <w:abstractNum w:abstractNumId="8">
    <w:nsid w:val="5128379B"/>
    <w:multiLevelType w:val="singleLevel"/>
    <w:tmpl w:val="FE221C40"/>
    <w:lvl w:ilvl="0">
      <w:start w:val="1"/>
      <w:numFmt w:val="decimal"/>
      <w:lvlText w:val="%1."/>
      <w:legacy w:legacy="1" w:legacySpace="0" w:legacyIndent="356"/>
      <w:lvlJc w:val="left"/>
      <w:rPr>
        <w:rFonts w:ascii="Times New Roman" w:hAnsi="Times New Roman" w:cs="Times New Roman" w:hint="default"/>
      </w:rPr>
    </w:lvl>
  </w:abstractNum>
  <w:abstractNum w:abstractNumId="9">
    <w:nsid w:val="68A008E1"/>
    <w:multiLevelType w:val="singleLevel"/>
    <w:tmpl w:val="A9606860"/>
    <w:lvl w:ilvl="0">
      <w:start w:val="2"/>
      <w:numFmt w:val="bullet"/>
      <w:lvlText w:val="-"/>
      <w:lvlJc w:val="left"/>
      <w:pPr>
        <w:tabs>
          <w:tab w:val="num" w:pos="360"/>
        </w:tabs>
        <w:ind w:left="360" w:hanging="360"/>
      </w:pPr>
      <w:rPr>
        <w:rFonts w:hint="default"/>
      </w:rPr>
    </w:lvl>
  </w:abstractNum>
  <w:abstractNum w:abstractNumId="10">
    <w:nsid w:val="7BBF2B15"/>
    <w:multiLevelType w:val="hybridMultilevel"/>
    <w:tmpl w:val="4C082818"/>
    <w:lvl w:ilvl="0" w:tplc="31421096">
      <w:start w:val="1"/>
      <w:numFmt w:val="lowerLetter"/>
      <w:lvlText w:val="%1.)"/>
      <w:lvlJc w:val="left"/>
      <w:pPr>
        <w:tabs>
          <w:tab w:val="num" w:pos="960"/>
        </w:tabs>
        <w:ind w:left="960" w:hanging="60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8"/>
  </w:num>
  <w:num w:numId="5">
    <w:abstractNumId w:val="2"/>
  </w:num>
  <w:num w:numId="6">
    <w:abstractNumId w:val="4"/>
  </w:num>
  <w:num w:numId="7">
    <w:abstractNumId w:val="7"/>
  </w:num>
  <w:num w:numId="8">
    <w:abstractNumId w:val="9"/>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36AC"/>
    <w:rsid w:val="000072C4"/>
    <w:rsid w:val="00043230"/>
    <w:rsid w:val="000B515C"/>
    <w:rsid w:val="00171CA6"/>
    <w:rsid w:val="001969C1"/>
    <w:rsid w:val="00276492"/>
    <w:rsid w:val="005C4C29"/>
    <w:rsid w:val="005F11FD"/>
    <w:rsid w:val="00603DD8"/>
    <w:rsid w:val="00667AE4"/>
    <w:rsid w:val="006736AC"/>
    <w:rsid w:val="00691C92"/>
    <w:rsid w:val="00716E0F"/>
    <w:rsid w:val="007A234C"/>
    <w:rsid w:val="00A23651"/>
    <w:rsid w:val="00B43BC2"/>
    <w:rsid w:val="00BB7385"/>
    <w:rsid w:val="00C35AF9"/>
    <w:rsid w:val="00C5770B"/>
    <w:rsid w:val="00D45508"/>
    <w:rsid w:val="00E26C1A"/>
    <w:rsid w:val="00EF5A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2C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6736AC"/>
    <w:pPr>
      <w:widowControl w:val="0"/>
      <w:autoSpaceDE w:val="0"/>
      <w:autoSpaceDN w:val="0"/>
      <w:adjustRightInd w:val="0"/>
      <w:spacing w:after="0" w:line="278" w:lineRule="exact"/>
      <w:ind w:firstLine="350"/>
    </w:pPr>
    <w:rPr>
      <w:rFonts w:ascii="Times New Roman" w:eastAsia="Times New Roman" w:hAnsi="Times New Roman" w:cs="Times New Roman"/>
      <w:sz w:val="24"/>
      <w:szCs w:val="24"/>
      <w:lang w:eastAsia="hu-HU"/>
    </w:rPr>
  </w:style>
  <w:style w:type="paragraph" w:customStyle="1" w:styleId="Style4">
    <w:name w:val="Style4"/>
    <w:basedOn w:val="Norml"/>
    <w:uiPriority w:val="99"/>
    <w:rsid w:val="006736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6736A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hu-HU"/>
    </w:rPr>
  </w:style>
  <w:style w:type="paragraph" w:customStyle="1" w:styleId="Style6">
    <w:name w:val="Style6"/>
    <w:basedOn w:val="Norml"/>
    <w:uiPriority w:val="99"/>
    <w:rsid w:val="006736A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character" w:customStyle="1" w:styleId="FontStyle38">
    <w:name w:val="Font Style38"/>
    <w:uiPriority w:val="99"/>
    <w:rsid w:val="006736AC"/>
    <w:rPr>
      <w:rFonts w:ascii="Times New Roman" w:hAnsi="Times New Roman" w:cs="Times New Roman" w:hint="default"/>
      <w:b/>
      <w:bCs/>
      <w:color w:val="000000"/>
      <w:sz w:val="22"/>
      <w:szCs w:val="22"/>
    </w:rPr>
  </w:style>
  <w:style w:type="character" w:customStyle="1" w:styleId="FontStyle41">
    <w:name w:val="Font Style41"/>
    <w:uiPriority w:val="99"/>
    <w:rsid w:val="006736AC"/>
    <w:rPr>
      <w:rFonts w:ascii="Times New Roman" w:hAnsi="Times New Roman" w:cs="Times New Roman" w:hint="default"/>
      <w:color w:val="000000"/>
      <w:sz w:val="22"/>
      <w:szCs w:val="22"/>
    </w:rPr>
  </w:style>
  <w:style w:type="paragraph" w:styleId="Listaszerbekezds">
    <w:name w:val="List Paragraph"/>
    <w:basedOn w:val="Norml"/>
    <w:uiPriority w:val="34"/>
    <w:qFormat/>
    <w:rsid w:val="00EF5A5A"/>
    <w:pPr>
      <w:ind w:left="720"/>
      <w:contextualSpacing/>
    </w:pPr>
  </w:style>
  <w:style w:type="paragraph" w:customStyle="1" w:styleId="Style22">
    <w:name w:val="Style22"/>
    <w:basedOn w:val="Norml"/>
    <w:uiPriority w:val="99"/>
    <w:rsid w:val="00691C9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766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dk@obdk.hu" TargetMode="External"/><Relationship Id="rId13" Type="http://schemas.openxmlformats.org/officeDocument/2006/relationships/hyperlink" Target="mailto:obdk@obdk.hu" TargetMode="External"/><Relationship Id="rId3" Type="http://schemas.openxmlformats.org/officeDocument/2006/relationships/settings" Target="settings.xml"/><Relationship Id="rId7" Type="http://schemas.openxmlformats.org/officeDocument/2006/relationships/hyperlink" Target="http://www.obdk.hu/" TargetMode="External"/><Relationship Id="rId12" Type="http://schemas.openxmlformats.org/officeDocument/2006/relationships/hyperlink" Target="http://www.obd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dk@obdk.hu" TargetMode="External"/><Relationship Id="rId11" Type="http://schemas.openxmlformats.org/officeDocument/2006/relationships/hyperlink" Target="http://net.jogtar.hu/jr/gen/hjegy_doc.cgi?docid=A0000001.SCM" TargetMode="External"/><Relationship Id="rId5" Type="http://schemas.openxmlformats.org/officeDocument/2006/relationships/hyperlink" Target="http://www.obdk.hu/" TargetMode="External"/><Relationship Id="rId15" Type="http://schemas.openxmlformats.org/officeDocument/2006/relationships/theme" Target="theme/theme1.xml"/><Relationship Id="rId10" Type="http://schemas.openxmlformats.org/officeDocument/2006/relationships/hyperlink" Target="http://net.jogtar.hu/jr/gen/hjegy_doc.cgi?docid=99300003.TV" TargetMode="External"/><Relationship Id="rId4" Type="http://schemas.openxmlformats.org/officeDocument/2006/relationships/webSettings" Target="webSettings.xml"/><Relationship Id="rId9" Type="http://schemas.openxmlformats.org/officeDocument/2006/relationships/hyperlink" Target="http://net.jogtar.hu/jr/gen/hjegy_doc.cgi?docid=99300003.TV"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5559</Words>
  <Characters>38362</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PM-SZOC-CA</dc:creator>
  <cp:lastModifiedBy>Belli</cp:lastModifiedBy>
  <cp:revision>2</cp:revision>
  <dcterms:created xsi:type="dcterms:W3CDTF">2015-12-07T09:04:00Z</dcterms:created>
  <dcterms:modified xsi:type="dcterms:W3CDTF">2015-12-07T09:04:00Z</dcterms:modified>
</cp:coreProperties>
</file>